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F5" w:rsidRPr="00B84459" w:rsidRDefault="006D48F5" w:rsidP="006D48F5">
      <w:pPr>
        <w:spacing w:after="0" w:line="240" w:lineRule="auto"/>
        <w:jc w:val="both"/>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УДК 376.2.016:81-028.31</w:t>
      </w:r>
    </w:p>
    <w:p w:rsidR="006D48F5" w:rsidRPr="00BD6B47" w:rsidRDefault="006D48F5" w:rsidP="006D48F5">
      <w:pPr>
        <w:spacing w:after="0" w:line="240" w:lineRule="auto"/>
        <w:ind w:firstLine="425"/>
        <w:jc w:val="right"/>
        <w:rPr>
          <w:rFonts w:ascii="Times New Roman" w:eastAsia="Times New Roman" w:hAnsi="Times New Roman" w:cs="Times New Roman"/>
          <w:b/>
          <w:sz w:val="28"/>
          <w:szCs w:val="28"/>
          <w:lang w:eastAsia="uk-UA"/>
        </w:rPr>
      </w:pPr>
      <w:r w:rsidRPr="00BD6B47">
        <w:rPr>
          <w:rStyle w:val="a5"/>
          <w:rFonts w:ascii="Times New Roman" w:eastAsia="Times New Roman" w:hAnsi="Times New Roman" w:cs="Times New Roman"/>
          <w:b/>
          <w:color w:val="FFFFFF" w:themeColor="background1"/>
          <w:sz w:val="28"/>
          <w:szCs w:val="28"/>
          <w:lang w:eastAsia="uk-UA"/>
        </w:rPr>
        <w:footnoteReference w:id="1"/>
      </w:r>
      <w:r w:rsidRPr="00BD6B47">
        <w:rPr>
          <w:rFonts w:ascii="Times New Roman" w:eastAsia="Times New Roman" w:hAnsi="Times New Roman" w:cs="Times New Roman"/>
          <w:b/>
          <w:sz w:val="28"/>
          <w:szCs w:val="28"/>
          <w:lang w:eastAsia="uk-UA"/>
        </w:rPr>
        <w:t xml:space="preserve">Ю.В. </w:t>
      </w:r>
      <w:proofErr w:type="spellStart"/>
      <w:r w:rsidRPr="00BD6B47">
        <w:rPr>
          <w:rFonts w:ascii="Times New Roman" w:eastAsia="Times New Roman" w:hAnsi="Times New Roman" w:cs="Times New Roman"/>
          <w:b/>
          <w:sz w:val="28"/>
          <w:szCs w:val="28"/>
          <w:lang w:eastAsia="uk-UA"/>
        </w:rPr>
        <w:t>Галецька</w:t>
      </w:r>
      <w:proofErr w:type="spellEnd"/>
    </w:p>
    <w:p w:rsidR="006D48F5" w:rsidRPr="00B84459" w:rsidRDefault="006D48F5" w:rsidP="006D48F5">
      <w:pPr>
        <w:spacing w:after="0" w:line="240" w:lineRule="auto"/>
        <w:ind w:firstLine="425"/>
        <w:jc w:val="right"/>
        <w:rPr>
          <w:rFonts w:ascii="Times New Roman" w:eastAsia="Times New Roman" w:hAnsi="Times New Roman" w:cs="Times New Roman"/>
          <w:sz w:val="28"/>
          <w:szCs w:val="28"/>
          <w:lang w:eastAsia="uk-UA"/>
        </w:rPr>
      </w:pPr>
      <w:hyperlink r:id="rId7" w:history="1">
        <w:r w:rsidRPr="00B84459">
          <w:rPr>
            <w:rFonts w:ascii="Times New Roman" w:eastAsia="Times New Roman" w:hAnsi="Times New Roman" w:cs="Times New Roman"/>
            <w:sz w:val="28"/>
            <w:szCs w:val="28"/>
            <w:lang w:val="en-US" w:eastAsia="uk-UA"/>
          </w:rPr>
          <w:t>yuliyagala</w:t>
        </w:r>
        <w:r w:rsidRPr="00B84459">
          <w:rPr>
            <w:rFonts w:ascii="Times New Roman" w:eastAsia="Times New Roman" w:hAnsi="Times New Roman" w:cs="Times New Roman"/>
            <w:sz w:val="28"/>
            <w:szCs w:val="28"/>
            <w:lang w:eastAsia="uk-UA"/>
          </w:rPr>
          <w:t>@</w:t>
        </w:r>
        <w:r w:rsidRPr="00B84459">
          <w:rPr>
            <w:rFonts w:ascii="Times New Roman" w:eastAsia="Times New Roman" w:hAnsi="Times New Roman" w:cs="Times New Roman"/>
            <w:sz w:val="28"/>
            <w:szCs w:val="28"/>
            <w:lang w:val="en-US" w:eastAsia="uk-UA"/>
          </w:rPr>
          <w:t>ukr</w:t>
        </w:r>
        <w:r w:rsidRPr="00B84459">
          <w:rPr>
            <w:rFonts w:ascii="Times New Roman" w:eastAsia="Times New Roman" w:hAnsi="Times New Roman" w:cs="Times New Roman"/>
            <w:sz w:val="28"/>
            <w:szCs w:val="28"/>
            <w:lang w:eastAsia="uk-UA"/>
          </w:rPr>
          <w:t>.</w:t>
        </w:r>
        <w:r w:rsidRPr="00B84459">
          <w:rPr>
            <w:rFonts w:ascii="Times New Roman" w:eastAsia="Times New Roman" w:hAnsi="Times New Roman" w:cs="Times New Roman"/>
            <w:sz w:val="28"/>
            <w:szCs w:val="28"/>
            <w:lang w:val="en-US" w:eastAsia="uk-UA"/>
          </w:rPr>
          <w:t>net</w:t>
        </w:r>
      </w:hyperlink>
    </w:p>
    <w:p w:rsidR="006D48F5" w:rsidRPr="00B84459" w:rsidRDefault="006D48F5" w:rsidP="006D48F5">
      <w:pPr>
        <w:spacing w:after="0" w:line="240" w:lineRule="auto"/>
        <w:ind w:firstLine="425"/>
        <w:jc w:val="center"/>
        <w:rPr>
          <w:rFonts w:ascii="Times New Roman" w:eastAsia="Times New Roman" w:hAnsi="Times New Roman" w:cs="Times New Roman"/>
          <w:b/>
          <w:sz w:val="28"/>
          <w:szCs w:val="28"/>
          <w:lang w:eastAsia="ru-RU"/>
        </w:rPr>
      </w:pPr>
    </w:p>
    <w:p w:rsidR="006D48F5" w:rsidRPr="00B84459" w:rsidRDefault="006D48F5" w:rsidP="006D48F5">
      <w:pPr>
        <w:spacing w:after="0" w:line="240" w:lineRule="auto"/>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 xml:space="preserve">ДОСЛІДЖЕННЯ ЛЕКСИЧНОЇ СТОРОНИ МОВЛЕННЯ З ВИКОРИСТАННЯМ ПІКТОГРАМ У ДОШКІЛЬНИКІВ З ПОРУШЕННЯМИ РОЗУМОВОГО РОЗВИТКУ.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bookmarkStart w:id="0" w:name="_GoBack"/>
      <w:bookmarkEnd w:id="0"/>
      <w:r w:rsidRPr="00B84459">
        <w:rPr>
          <w:rFonts w:ascii="Times New Roman" w:eastAsia="Times New Roman" w:hAnsi="Times New Roman" w:cs="Times New Roman"/>
          <w:b/>
          <w:sz w:val="28"/>
          <w:szCs w:val="28"/>
          <w:lang w:eastAsia="ru-RU"/>
        </w:rPr>
        <w:t>Постановка проблеми.</w:t>
      </w:r>
      <w:r w:rsidRPr="00B84459">
        <w:rPr>
          <w:rFonts w:ascii="Times New Roman" w:eastAsia="Times New Roman" w:hAnsi="Times New Roman" w:cs="Times New Roman"/>
          <w:sz w:val="28"/>
          <w:szCs w:val="28"/>
          <w:lang w:eastAsia="ru-RU"/>
        </w:rPr>
        <w:t xml:space="preserve"> Піктограми використовуються на логопедичних заняттях з дітьми з порушеннями інтелектуального розвитку переважно з метою розвитку лексичної сторони мовлення та фразового мовлення. Нами було здійснено обстеження лексичної сторони мовлення дітей з порушеннями розумового розвитку старшого дошкільного віку дефектологічної групи.  У дітей цієї групи за результатами логопедичного обстеження виявлено: порушення загальної розбірливості мовлення, «змазаність» </w:t>
      </w:r>
      <w:proofErr w:type="spellStart"/>
      <w:r w:rsidRPr="00B84459">
        <w:rPr>
          <w:rFonts w:ascii="Times New Roman" w:eastAsia="Times New Roman" w:hAnsi="Times New Roman" w:cs="Times New Roman"/>
          <w:sz w:val="28"/>
          <w:szCs w:val="28"/>
          <w:lang w:eastAsia="ru-RU"/>
        </w:rPr>
        <w:t>звуковимови</w:t>
      </w:r>
      <w:proofErr w:type="spellEnd"/>
      <w:r w:rsidRPr="00B84459">
        <w:rPr>
          <w:rFonts w:ascii="Times New Roman" w:eastAsia="Times New Roman" w:hAnsi="Times New Roman" w:cs="Times New Roman"/>
          <w:sz w:val="28"/>
          <w:szCs w:val="28"/>
          <w:lang w:eastAsia="ru-RU"/>
        </w:rPr>
        <w:t xml:space="preserve"> (численні виражені спотворення в багатьох фонетичних групах), відсутність голосових модуляцій. Порушені всі компоненти мовлення: як вимовна сторона, так і лексичний, граматичний і фонематичний розвиток. Відмічається виражене обмеження словникового запасу, яке проявляється в тому, що діти користуються тільки повсякденними словами, часто вживають слова в неточному значенні, підміняючи їх за подібністю, за ситуацією, за звуковим складом. Порушено оволодіння граматичними формами мови: упускаються прийменники, недоговорюються або неправильно вживаються закінчення, категорії числа, роду.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b/>
          <w:sz w:val="28"/>
          <w:szCs w:val="28"/>
          <w:lang w:eastAsia="ru-RU"/>
        </w:rPr>
        <w:t>Метою</w:t>
      </w:r>
      <w:r w:rsidRPr="00B84459">
        <w:rPr>
          <w:rFonts w:ascii="Times New Roman" w:eastAsia="Times New Roman" w:hAnsi="Times New Roman" w:cs="Times New Roman"/>
          <w:sz w:val="28"/>
          <w:szCs w:val="28"/>
          <w:lang w:eastAsia="ru-RU"/>
        </w:rPr>
        <w:t xml:space="preserve"> статті є висвітлення результатів дослідження лексичної сторони мовлення дітей старшого дошкільного віку з порушеннями інтелектуального розвитку.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b/>
          <w:sz w:val="28"/>
          <w:szCs w:val="28"/>
          <w:lang w:eastAsia="ru-RU"/>
        </w:rPr>
        <w:t>Виклад основного матеріалу.</w:t>
      </w:r>
      <w:r w:rsidRPr="00B84459">
        <w:rPr>
          <w:rFonts w:ascii="Times New Roman" w:eastAsia="Times New Roman" w:hAnsi="Times New Roman" w:cs="Times New Roman"/>
          <w:sz w:val="28"/>
          <w:szCs w:val="28"/>
          <w:lang w:eastAsia="ru-RU"/>
        </w:rPr>
        <w:t xml:space="preserve"> На ранніх етапах оволодіння мовою провідна роль належить лексичному рівню, а в подальшому на перший план виступає словотворчий рівень. В мовленні дітей старшого дошкільного віку з порушеннями розумового розвитку часто зустрічаються помилки, які носять назву аграматизмів. При обстеженні спостерігалися фрази: «У лисиці лисячий хвіст», «У Каті синій сумка», «Книга впала в підлогу», «У кімнаті шість стілець» тощо. Крім цього, у таких дітей в порівнянні з однолітками малий об'єм (якісний і кількісний) словника.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 Обстеження лексичної сторони мовлення дітей проводилося в ранкові години, коли діти менше стомлені і легше йдуть на контакт. Почали ми з бесіди, яка дала можливість зрозуміти, чи розуміє дитина звернене до неї мовлення. Таким чином, ми обстежили </w:t>
      </w:r>
      <w:proofErr w:type="spellStart"/>
      <w:r w:rsidRPr="00B84459">
        <w:rPr>
          <w:rFonts w:ascii="Times New Roman" w:eastAsia="Times New Roman" w:hAnsi="Times New Roman" w:cs="Times New Roman"/>
          <w:sz w:val="28"/>
          <w:szCs w:val="28"/>
          <w:lang w:eastAsia="ru-RU"/>
        </w:rPr>
        <w:t>імпресивну</w:t>
      </w:r>
      <w:proofErr w:type="spellEnd"/>
      <w:r w:rsidRPr="00B84459">
        <w:rPr>
          <w:rFonts w:ascii="Times New Roman" w:eastAsia="Times New Roman" w:hAnsi="Times New Roman" w:cs="Times New Roman"/>
          <w:sz w:val="28"/>
          <w:szCs w:val="28"/>
          <w:lang w:eastAsia="ru-RU"/>
        </w:rPr>
        <w:t xml:space="preserve"> сторону мовлення. Щоб дітям було комфортніше, і вони охоче відповідали на питання ми обіграли ситуацію і ввели казкового персонажа – </w:t>
      </w:r>
      <w:proofErr w:type="spellStart"/>
      <w:r w:rsidRPr="00B84459">
        <w:rPr>
          <w:rFonts w:ascii="Times New Roman" w:eastAsia="Times New Roman" w:hAnsi="Times New Roman" w:cs="Times New Roman"/>
          <w:sz w:val="28"/>
          <w:szCs w:val="28"/>
          <w:lang w:eastAsia="ru-RU"/>
        </w:rPr>
        <w:t>Вінні-Пуха</w:t>
      </w:r>
      <w:proofErr w:type="spellEnd"/>
      <w:r w:rsidRPr="00B84459">
        <w:rPr>
          <w:rFonts w:ascii="Times New Roman" w:eastAsia="Times New Roman" w:hAnsi="Times New Roman" w:cs="Times New Roman"/>
          <w:sz w:val="28"/>
          <w:szCs w:val="28"/>
          <w:lang w:eastAsia="ru-RU"/>
        </w:rPr>
        <w:t xml:space="preserve">. Звучить музика з мультфільму і логопед запитує: «Хто ж це так співає?». Якщо дитина не </w:t>
      </w:r>
      <w:r w:rsidRPr="00B84459">
        <w:rPr>
          <w:rFonts w:ascii="Times New Roman" w:eastAsia="Times New Roman" w:hAnsi="Times New Roman" w:cs="Times New Roman"/>
          <w:sz w:val="28"/>
          <w:szCs w:val="28"/>
          <w:lang w:eastAsia="ru-RU"/>
        </w:rPr>
        <w:lastRenderedPageBreak/>
        <w:t xml:space="preserve">впізнавала, то загадували загадку: Пихкає, як пампушка, Наш пухкий ... (Ведмедик).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Після відгадки дітям показували з-за ширми ведмедя. </w:t>
      </w:r>
      <w:proofErr w:type="spellStart"/>
      <w:r w:rsidRPr="00B84459">
        <w:rPr>
          <w:rFonts w:ascii="Times New Roman" w:eastAsia="Times New Roman" w:hAnsi="Times New Roman" w:cs="Times New Roman"/>
          <w:sz w:val="28"/>
          <w:szCs w:val="28"/>
          <w:lang w:eastAsia="ru-RU"/>
        </w:rPr>
        <w:t>Вінні-Пух</w:t>
      </w:r>
      <w:proofErr w:type="spellEnd"/>
      <w:r w:rsidRPr="00B84459">
        <w:rPr>
          <w:rFonts w:ascii="Times New Roman" w:eastAsia="Times New Roman" w:hAnsi="Times New Roman" w:cs="Times New Roman"/>
          <w:sz w:val="28"/>
          <w:szCs w:val="28"/>
          <w:lang w:eastAsia="ru-RU"/>
        </w:rPr>
        <w:t xml:space="preserve"> питав у дітей: «Як тебе звати?». І діти охоче відповідали, якщо все-таки мовчали, то ведмежа їм допомагало.</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В.: Мою маму звуть Анастасія Петрівна, а твою? (Відповіді дітей).</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В.: Я живу в лісі (ілюстрація). А де ти живеш? (Відповіді дітей).</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В.: Я дуже люблю мед? А ти, що любиш? (Відповіді дітей).</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В.: А я у вихідні гуляв з П'ятачком! А ти де? (Відповіді дітей).</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В.: У мене вдома багато горщиків з медом, шишки, повітряні кулі. А ти чим любиш гратись? (Відповіді дітей).</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В.: Які в тебе найулюбленіші свята? У мене день народження. (Відповіді дітей).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В результаті бесіди з'ясувалося, що не всі діти можуть відповісти на прості запитання. Деякі не можуть пригадати, де були у вихідні дні (плутають поняття вчора, сьогодні, завтра), не можуть назвати улюблене свято (називають тільки символи свят). Майже всі діти не вміють формувати словосполучення, давати повні відповіді, немає досвіду словотворення. </w:t>
      </w:r>
    </w:p>
    <w:p w:rsidR="006D48F5" w:rsidRPr="00B84459" w:rsidRDefault="006D48F5" w:rsidP="006D48F5">
      <w:pPr>
        <w:spacing w:after="0" w:line="24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Далі ми обстежили дітей на розуміння питальних речень (на картинках герої казок). За правильну відповідь дітям вручалась фішка (</w:t>
      </w:r>
      <w:proofErr w:type="spellStart"/>
      <w:r w:rsidRPr="00B84459">
        <w:rPr>
          <w:rFonts w:ascii="Times New Roman" w:eastAsia="Times New Roman" w:hAnsi="Times New Roman" w:cs="Times New Roman"/>
          <w:sz w:val="28"/>
          <w:szCs w:val="28"/>
          <w:lang w:eastAsia="ru-RU"/>
        </w:rPr>
        <w:t>див.табл</w:t>
      </w:r>
      <w:proofErr w:type="spellEnd"/>
      <w:r w:rsidRPr="00B84459">
        <w:rPr>
          <w:rFonts w:ascii="Times New Roman" w:eastAsia="Times New Roman" w:hAnsi="Times New Roman" w:cs="Times New Roman"/>
          <w:sz w:val="28"/>
          <w:szCs w:val="28"/>
          <w:lang w:eastAsia="ru-RU"/>
        </w:rPr>
        <w:t xml:space="preserve">. 1). </w:t>
      </w: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1</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 xml:space="preserve">Розуміння питальних речень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1478"/>
        <w:gridCol w:w="1593"/>
        <w:gridCol w:w="1459"/>
        <w:gridCol w:w="1514"/>
        <w:gridCol w:w="1508"/>
      </w:tblGrid>
      <w:tr w:rsidR="006D48F5" w:rsidRPr="00BD6B47" w:rsidTr="00CE4E8F">
        <w:tc>
          <w:tcPr>
            <w:tcW w:w="1055" w:type="pct"/>
            <w:shd w:val="clear" w:color="auto" w:fill="auto"/>
          </w:tcPr>
          <w:p w:rsidR="006D48F5" w:rsidRPr="00BD6B4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proofErr w:type="spellStart"/>
            <w:r w:rsidRPr="00BD6B47">
              <w:rPr>
                <w:rFonts w:ascii="Times New Roman" w:eastAsia="Times New Roman" w:hAnsi="Times New Roman" w:cs="Times New Roman"/>
                <w:b/>
                <w:sz w:val="26"/>
                <w:szCs w:val="26"/>
                <w:lang w:val="ru-RU" w:eastAsia="ru-RU"/>
              </w:rPr>
              <w:t>Питання</w:t>
            </w:r>
            <w:proofErr w:type="spellEnd"/>
            <w:r w:rsidRPr="00BD6B47">
              <w:rPr>
                <w:rFonts w:ascii="Times New Roman" w:eastAsia="Times New Roman" w:hAnsi="Times New Roman" w:cs="Times New Roman"/>
                <w:b/>
                <w:sz w:val="26"/>
                <w:szCs w:val="26"/>
                <w:lang w:val="ru-RU" w:eastAsia="ru-RU"/>
              </w:rPr>
              <w:t xml:space="preserve"> </w:t>
            </w:r>
          </w:p>
        </w:tc>
        <w:tc>
          <w:tcPr>
            <w:tcW w:w="772" w:type="pct"/>
            <w:shd w:val="clear" w:color="auto" w:fill="auto"/>
          </w:tcPr>
          <w:p w:rsidR="006D48F5" w:rsidRPr="00BD6B4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1</w:t>
            </w:r>
            <w:proofErr w:type="gramEnd"/>
          </w:p>
        </w:tc>
        <w:tc>
          <w:tcPr>
            <w:tcW w:w="832" w:type="pct"/>
            <w:shd w:val="clear" w:color="auto" w:fill="auto"/>
          </w:tcPr>
          <w:p w:rsidR="006D48F5" w:rsidRPr="00BD6B4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2</w:t>
            </w:r>
            <w:proofErr w:type="gramEnd"/>
          </w:p>
        </w:tc>
        <w:tc>
          <w:tcPr>
            <w:tcW w:w="762" w:type="pct"/>
            <w:shd w:val="clear" w:color="auto" w:fill="auto"/>
          </w:tcPr>
          <w:p w:rsidR="006D48F5" w:rsidRPr="00BD6B4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Х3</w:t>
            </w:r>
          </w:p>
        </w:tc>
        <w:tc>
          <w:tcPr>
            <w:tcW w:w="791" w:type="pct"/>
            <w:shd w:val="clear" w:color="auto" w:fill="auto"/>
          </w:tcPr>
          <w:p w:rsidR="006D48F5" w:rsidRPr="00BD6B4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4</w:t>
            </w:r>
            <w:proofErr w:type="gramEnd"/>
          </w:p>
        </w:tc>
        <w:tc>
          <w:tcPr>
            <w:tcW w:w="788" w:type="pct"/>
            <w:shd w:val="clear" w:color="auto" w:fill="auto"/>
          </w:tcPr>
          <w:p w:rsidR="006D48F5" w:rsidRPr="00BD6B4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Х5</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В кого з </w:t>
            </w:r>
            <w:proofErr w:type="spellStart"/>
            <w:r w:rsidRPr="00BD6B47">
              <w:rPr>
                <w:rFonts w:ascii="Times New Roman" w:eastAsia="Times New Roman" w:hAnsi="Times New Roman" w:cs="Times New Roman"/>
                <w:sz w:val="26"/>
                <w:szCs w:val="26"/>
                <w:lang w:val="ru-RU" w:eastAsia="ru-RU"/>
              </w:rPr>
              <w:t>героїв</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смугаста</w:t>
            </w:r>
            <w:proofErr w:type="spellEnd"/>
            <w:r w:rsidRPr="00BD6B47">
              <w:rPr>
                <w:rFonts w:ascii="Times New Roman" w:eastAsia="Times New Roman" w:hAnsi="Times New Roman" w:cs="Times New Roman"/>
                <w:sz w:val="26"/>
                <w:szCs w:val="26"/>
                <w:lang w:val="ru-RU" w:eastAsia="ru-RU"/>
              </w:rPr>
              <w:t xml:space="preserve"> шапочка?</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на </w:t>
            </w:r>
            <w:proofErr w:type="spellStart"/>
            <w:r w:rsidRPr="00BD6B47">
              <w:rPr>
                <w:rFonts w:ascii="Times New Roman" w:eastAsia="Times New Roman" w:hAnsi="Times New Roman" w:cs="Times New Roman"/>
                <w:sz w:val="26"/>
                <w:szCs w:val="26"/>
                <w:lang w:val="ru-RU" w:eastAsia="ru-RU"/>
              </w:rPr>
              <w:t>Бабусі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Язі</w:t>
            </w:r>
            <w:proofErr w:type="spellEnd"/>
          </w:p>
        </w:tc>
        <w:tc>
          <w:tcPr>
            <w:tcW w:w="832"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у </w:t>
            </w:r>
            <w:proofErr w:type="spellStart"/>
            <w:r w:rsidRPr="00BD6B47">
              <w:rPr>
                <w:rFonts w:ascii="Times New Roman" w:eastAsia="Times New Roman" w:hAnsi="Times New Roman" w:cs="Times New Roman"/>
                <w:sz w:val="26"/>
                <w:szCs w:val="26"/>
                <w:lang w:val="ru-RU" w:eastAsia="ru-RU"/>
              </w:rPr>
              <w:t>Буратинки</w:t>
            </w:r>
            <w:proofErr w:type="spellEnd"/>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91"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proofErr w:type="gramStart"/>
            <w:r w:rsidRPr="00BD6B47">
              <w:rPr>
                <w:rFonts w:ascii="Times New Roman" w:eastAsia="Times New Roman" w:hAnsi="Times New Roman" w:cs="Times New Roman"/>
                <w:sz w:val="26"/>
                <w:szCs w:val="26"/>
                <w:lang w:val="ru-RU" w:eastAsia="ru-RU"/>
              </w:rPr>
              <w:t>у</w:t>
            </w:r>
            <w:proofErr w:type="gram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Буратіни</w:t>
            </w:r>
            <w:proofErr w:type="spellEnd"/>
          </w:p>
        </w:tc>
        <w:tc>
          <w:tcPr>
            <w:tcW w:w="788"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proofErr w:type="gramStart"/>
            <w:r w:rsidRPr="00BD6B47">
              <w:rPr>
                <w:rFonts w:ascii="Times New Roman" w:eastAsia="Times New Roman" w:hAnsi="Times New Roman" w:cs="Times New Roman"/>
                <w:sz w:val="26"/>
                <w:szCs w:val="26"/>
                <w:lang w:val="ru-RU" w:eastAsia="ru-RU"/>
              </w:rPr>
              <w:t>на</w:t>
            </w:r>
            <w:proofErr w:type="gramEnd"/>
            <w:r w:rsidRPr="00BD6B47">
              <w:rPr>
                <w:rFonts w:ascii="Times New Roman" w:eastAsia="Times New Roman" w:hAnsi="Times New Roman" w:cs="Times New Roman"/>
                <w:sz w:val="26"/>
                <w:szCs w:val="26"/>
                <w:lang w:val="ru-RU" w:eastAsia="ru-RU"/>
              </w:rPr>
              <w:t xml:space="preserve"> котику</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Хто</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несе</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вудку</w:t>
            </w:r>
            <w:proofErr w:type="spellEnd"/>
            <w:r w:rsidRPr="00BD6B47">
              <w:rPr>
                <w:rFonts w:ascii="Times New Roman" w:eastAsia="Times New Roman" w:hAnsi="Times New Roman" w:cs="Times New Roman"/>
                <w:sz w:val="26"/>
                <w:szCs w:val="26"/>
                <w:lang w:val="ru-RU" w:eastAsia="ru-RU"/>
              </w:rPr>
              <w:t>?</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91"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добрий</w:t>
            </w:r>
            <w:proofErr w:type="spellEnd"/>
            <w:r w:rsidRPr="00BD6B47">
              <w:rPr>
                <w:rFonts w:ascii="Times New Roman" w:eastAsia="Times New Roman" w:hAnsi="Times New Roman" w:cs="Times New Roman"/>
                <w:sz w:val="26"/>
                <w:szCs w:val="26"/>
                <w:lang w:val="ru-RU" w:eastAsia="ru-RU"/>
              </w:rPr>
              <w:t xml:space="preserve"> котик</w:t>
            </w:r>
          </w:p>
        </w:tc>
        <w:tc>
          <w:tcPr>
            <w:tcW w:w="788"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В кого </w:t>
            </w:r>
            <w:proofErr w:type="spellStart"/>
            <w:r w:rsidRPr="00BD6B47">
              <w:rPr>
                <w:rFonts w:ascii="Times New Roman" w:eastAsia="Times New Roman" w:hAnsi="Times New Roman" w:cs="Times New Roman"/>
                <w:sz w:val="26"/>
                <w:szCs w:val="26"/>
                <w:lang w:val="ru-RU" w:eastAsia="ru-RU"/>
              </w:rPr>
              <w:t>самий</w:t>
            </w:r>
            <w:proofErr w:type="spellEnd"/>
            <w:r w:rsidRPr="00BD6B47">
              <w:rPr>
                <w:rFonts w:ascii="Times New Roman" w:eastAsia="Times New Roman" w:hAnsi="Times New Roman" w:cs="Times New Roman"/>
                <w:sz w:val="26"/>
                <w:szCs w:val="26"/>
                <w:lang w:val="ru-RU" w:eastAsia="ru-RU"/>
              </w:rPr>
              <w:t xml:space="preserve"> </w:t>
            </w:r>
            <w:proofErr w:type="gramStart"/>
            <w:r w:rsidRPr="00BD6B47">
              <w:rPr>
                <w:rFonts w:ascii="Times New Roman" w:eastAsia="Times New Roman" w:hAnsi="Times New Roman" w:cs="Times New Roman"/>
                <w:sz w:val="26"/>
                <w:szCs w:val="26"/>
                <w:lang w:val="ru-RU" w:eastAsia="ru-RU"/>
              </w:rPr>
              <w:t>великий</w:t>
            </w:r>
            <w:proofErr w:type="gram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капелюх</w:t>
            </w:r>
            <w:proofErr w:type="spellEnd"/>
            <w:r w:rsidRPr="00BD6B47">
              <w:rPr>
                <w:rFonts w:ascii="Times New Roman" w:eastAsia="Times New Roman" w:hAnsi="Times New Roman" w:cs="Times New Roman"/>
                <w:sz w:val="26"/>
                <w:szCs w:val="26"/>
                <w:lang w:val="ru-RU" w:eastAsia="ru-RU"/>
              </w:rPr>
              <w:t>?</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на </w:t>
            </w:r>
            <w:proofErr w:type="spellStart"/>
            <w:r w:rsidRPr="00BD6B47">
              <w:rPr>
                <w:rFonts w:ascii="Times New Roman" w:eastAsia="Times New Roman" w:hAnsi="Times New Roman" w:cs="Times New Roman"/>
                <w:sz w:val="26"/>
                <w:szCs w:val="26"/>
                <w:lang w:val="ru-RU" w:eastAsia="ru-RU"/>
              </w:rPr>
              <w:t>королівні</w:t>
            </w:r>
            <w:proofErr w:type="spellEnd"/>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91"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88"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Хто</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стоїть</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поряд</w:t>
            </w:r>
            <w:proofErr w:type="spellEnd"/>
            <w:r w:rsidRPr="00BD6B47">
              <w:rPr>
                <w:rFonts w:ascii="Times New Roman" w:eastAsia="Times New Roman" w:hAnsi="Times New Roman" w:cs="Times New Roman"/>
                <w:sz w:val="26"/>
                <w:szCs w:val="26"/>
                <w:lang w:val="ru-RU" w:eastAsia="ru-RU"/>
              </w:rPr>
              <w:t xml:space="preserve"> з Незнайкою?</w:t>
            </w:r>
          </w:p>
        </w:tc>
        <w:tc>
          <w:tcPr>
            <w:tcW w:w="772"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жирафа</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62"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оліньок</w:t>
            </w:r>
            <w:proofErr w:type="spellEnd"/>
          </w:p>
        </w:tc>
        <w:tc>
          <w:tcPr>
            <w:tcW w:w="791"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жирафка</w:t>
            </w:r>
            <w:proofErr w:type="spellEnd"/>
          </w:p>
        </w:tc>
        <w:tc>
          <w:tcPr>
            <w:tcW w:w="788"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жирафа</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В кого з </w:t>
            </w:r>
            <w:proofErr w:type="spellStart"/>
            <w:r w:rsidRPr="00BD6B47">
              <w:rPr>
                <w:rFonts w:ascii="Times New Roman" w:eastAsia="Times New Roman" w:hAnsi="Times New Roman" w:cs="Times New Roman"/>
                <w:sz w:val="26"/>
                <w:szCs w:val="26"/>
                <w:lang w:val="ru-RU" w:eastAsia="ru-RU"/>
              </w:rPr>
              <w:t>герої</w:t>
            </w:r>
            <w:proofErr w:type="gramStart"/>
            <w:r w:rsidRPr="00BD6B47">
              <w:rPr>
                <w:rFonts w:ascii="Times New Roman" w:eastAsia="Times New Roman" w:hAnsi="Times New Roman" w:cs="Times New Roman"/>
                <w:sz w:val="26"/>
                <w:szCs w:val="26"/>
                <w:lang w:val="ru-RU" w:eastAsia="ru-RU"/>
              </w:rPr>
              <w:t>в</w:t>
            </w:r>
            <w:proofErr w:type="spellEnd"/>
            <w:proofErr w:type="gramEnd"/>
            <w:r w:rsidRPr="00BD6B47">
              <w:rPr>
                <w:rFonts w:ascii="Times New Roman" w:eastAsia="Times New Roman" w:hAnsi="Times New Roman" w:cs="Times New Roman"/>
                <w:sz w:val="26"/>
                <w:szCs w:val="26"/>
                <w:lang w:val="ru-RU" w:eastAsia="ru-RU"/>
              </w:rPr>
              <w:t xml:space="preserve"> сама </w:t>
            </w:r>
            <w:proofErr w:type="spellStart"/>
            <w:r w:rsidRPr="00BD6B47">
              <w:rPr>
                <w:rFonts w:ascii="Times New Roman" w:eastAsia="Times New Roman" w:hAnsi="Times New Roman" w:cs="Times New Roman"/>
                <w:sz w:val="26"/>
                <w:szCs w:val="26"/>
                <w:lang w:val="ru-RU" w:eastAsia="ru-RU"/>
              </w:rPr>
              <w:t>довга</w:t>
            </w:r>
            <w:proofErr w:type="spellEnd"/>
            <w:r w:rsidRPr="00BD6B47">
              <w:rPr>
                <w:rFonts w:ascii="Times New Roman" w:eastAsia="Times New Roman" w:hAnsi="Times New Roman" w:cs="Times New Roman"/>
                <w:sz w:val="26"/>
                <w:szCs w:val="26"/>
                <w:lang w:val="ru-RU" w:eastAsia="ru-RU"/>
              </w:rPr>
              <w:t xml:space="preserve"> шия?</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proofErr w:type="gramStart"/>
            <w:r w:rsidRPr="00BD6B47">
              <w:rPr>
                <w:rFonts w:ascii="Times New Roman" w:eastAsia="Times New Roman" w:hAnsi="Times New Roman" w:cs="Times New Roman"/>
                <w:sz w:val="26"/>
                <w:szCs w:val="26"/>
                <w:lang w:val="ru-RU" w:eastAsia="ru-RU"/>
              </w:rPr>
              <w:t>у</w:t>
            </w:r>
            <w:proofErr w:type="gram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Буратіни</w:t>
            </w:r>
            <w:proofErr w:type="spellEnd"/>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показ</w:t>
            </w:r>
          </w:p>
        </w:tc>
        <w:tc>
          <w:tcPr>
            <w:tcW w:w="791"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88"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показала </w:t>
            </w:r>
            <w:proofErr w:type="spellStart"/>
            <w:r w:rsidRPr="00BD6B47">
              <w:rPr>
                <w:rFonts w:ascii="Times New Roman" w:eastAsia="Times New Roman" w:hAnsi="Times New Roman" w:cs="Times New Roman"/>
                <w:sz w:val="26"/>
                <w:szCs w:val="26"/>
                <w:lang w:val="ru-RU" w:eastAsia="ru-RU"/>
              </w:rPr>
              <w:t>із</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зусиллям</w:t>
            </w:r>
            <w:proofErr w:type="spellEnd"/>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Хто</w:t>
            </w:r>
            <w:proofErr w:type="spellEnd"/>
            <w:r w:rsidRPr="00BD6B47">
              <w:rPr>
                <w:rFonts w:ascii="Times New Roman" w:eastAsia="Times New Roman" w:hAnsi="Times New Roman" w:cs="Times New Roman"/>
                <w:sz w:val="26"/>
                <w:szCs w:val="26"/>
                <w:lang w:val="ru-RU" w:eastAsia="ru-RU"/>
              </w:rPr>
              <w:t xml:space="preserve"> з </w:t>
            </w:r>
            <w:proofErr w:type="spellStart"/>
            <w:r w:rsidRPr="00BD6B47">
              <w:rPr>
                <w:rFonts w:ascii="Times New Roman" w:eastAsia="Times New Roman" w:hAnsi="Times New Roman" w:cs="Times New Roman"/>
                <w:sz w:val="26"/>
                <w:szCs w:val="26"/>
                <w:lang w:val="ru-RU" w:eastAsia="ru-RU"/>
              </w:rPr>
              <w:t>героїв</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самий</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злий</w:t>
            </w:r>
            <w:proofErr w:type="spellEnd"/>
            <w:r w:rsidRPr="00BD6B47">
              <w:rPr>
                <w:rFonts w:ascii="Times New Roman" w:eastAsia="Times New Roman" w:hAnsi="Times New Roman" w:cs="Times New Roman"/>
                <w:sz w:val="26"/>
                <w:szCs w:val="26"/>
                <w:lang w:val="ru-RU" w:eastAsia="ru-RU"/>
              </w:rPr>
              <w:t>?</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91"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Баба Яга</w:t>
            </w:r>
          </w:p>
        </w:tc>
        <w:tc>
          <w:tcPr>
            <w:tcW w:w="788"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В кого на </w:t>
            </w:r>
            <w:proofErr w:type="spellStart"/>
            <w:r w:rsidRPr="00BD6B47">
              <w:rPr>
                <w:rFonts w:ascii="Times New Roman" w:eastAsia="Times New Roman" w:hAnsi="Times New Roman" w:cs="Times New Roman"/>
                <w:sz w:val="26"/>
                <w:szCs w:val="26"/>
                <w:lang w:val="ru-RU" w:eastAsia="ru-RU"/>
              </w:rPr>
              <w:t>голові</w:t>
            </w:r>
            <w:proofErr w:type="spellEnd"/>
            <w:r w:rsidRPr="00BD6B47">
              <w:rPr>
                <w:rFonts w:ascii="Times New Roman" w:eastAsia="Times New Roman" w:hAnsi="Times New Roman" w:cs="Times New Roman"/>
                <w:sz w:val="26"/>
                <w:szCs w:val="26"/>
                <w:lang w:val="ru-RU" w:eastAsia="ru-RU"/>
              </w:rPr>
              <w:t xml:space="preserve"> корона?</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у кролика</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91"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88"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1055"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Який</w:t>
            </w:r>
            <w:proofErr w:type="spellEnd"/>
            <w:r w:rsidRPr="00BD6B47">
              <w:rPr>
                <w:rFonts w:ascii="Times New Roman" w:eastAsia="Times New Roman" w:hAnsi="Times New Roman" w:cs="Times New Roman"/>
                <w:sz w:val="26"/>
                <w:szCs w:val="26"/>
                <w:lang w:val="ru-RU" w:eastAsia="ru-RU"/>
              </w:rPr>
              <w:t xml:space="preserve"> герой справа </w:t>
            </w:r>
            <w:proofErr w:type="spellStart"/>
            <w:r w:rsidRPr="00BD6B47">
              <w:rPr>
                <w:rFonts w:ascii="Times New Roman" w:eastAsia="Times New Roman" w:hAnsi="Times New Roman" w:cs="Times New Roman"/>
                <w:sz w:val="26"/>
                <w:szCs w:val="26"/>
                <w:lang w:val="ru-RU" w:eastAsia="ru-RU"/>
              </w:rPr>
              <w:t>від</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Вінн</w:t>
            </w:r>
            <w:proofErr w:type="gramStart"/>
            <w:r w:rsidRPr="00BD6B47">
              <w:rPr>
                <w:rFonts w:ascii="Times New Roman" w:eastAsia="Times New Roman" w:hAnsi="Times New Roman" w:cs="Times New Roman"/>
                <w:sz w:val="26"/>
                <w:szCs w:val="26"/>
                <w:lang w:val="ru-RU" w:eastAsia="ru-RU"/>
              </w:rPr>
              <w:t>і</w:t>
            </w:r>
            <w:proofErr w:type="spellEnd"/>
            <w:r w:rsidRPr="00BD6B47">
              <w:rPr>
                <w:rFonts w:ascii="Times New Roman" w:eastAsia="Times New Roman" w:hAnsi="Times New Roman" w:cs="Times New Roman"/>
                <w:sz w:val="26"/>
                <w:szCs w:val="26"/>
                <w:lang w:val="ru-RU" w:eastAsia="ru-RU"/>
              </w:rPr>
              <w:t>-</w:t>
            </w:r>
            <w:proofErr w:type="gramEnd"/>
            <w:r w:rsidRPr="00BD6B47">
              <w:rPr>
                <w:rFonts w:ascii="Times New Roman" w:eastAsia="Times New Roman" w:hAnsi="Times New Roman" w:cs="Times New Roman"/>
                <w:sz w:val="26"/>
                <w:szCs w:val="26"/>
                <w:lang w:val="ru-RU" w:eastAsia="ru-RU"/>
              </w:rPr>
              <w:t>Пуха?</w:t>
            </w:r>
          </w:p>
        </w:tc>
        <w:tc>
          <w:tcPr>
            <w:tcW w:w="77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83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котик</w:t>
            </w:r>
          </w:p>
        </w:tc>
        <w:tc>
          <w:tcPr>
            <w:tcW w:w="762"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91"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88" w:type="pct"/>
            <w:shd w:val="clear" w:color="auto" w:fill="auto"/>
            <w:vAlign w:val="center"/>
          </w:tcPr>
          <w:p w:rsidR="006D48F5" w:rsidRPr="00BD6B47" w:rsidRDefault="006D48F5" w:rsidP="00CE4E8F">
            <w:pPr>
              <w:spacing w:after="0" w:line="245"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1055" w:type="pct"/>
            <w:shd w:val="clear" w:color="auto" w:fill="auto"/>
          </w:tcPr>
          <w:p w:rsidR="006D48F5" w:rsidRPr="00BD6B47" w:rsidRDefault="006D48F5" w:rsidP="00CE4E8F">
            <w:pPr>
              <w:spacing w:after="0" w:line="240"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Результат </w:t>
            </w:r>
            <w:proofErr w:type="gramStart"/>
            <w:r w:rsidRPr="00BD6B47">
              <w:rPr>
                <w:rFonts w:ascii="Times New Roman" w:eastAsia="Times New Roman" w:hAnsi="Times New Roman" w:cs="Times New Roman"/>
                <w:sz w:val="26"/>
                <w:szCs w:val="26"/>
                <w:lang w:val="ru-RU" w:eastAsia="ru-RU"/>
              </w:rPr>
              <w:t>в</w:t>
            </w:r>
            <w:proofErr w:type="gramEnd"/>
            <w:r w:rsidRPr="00BD6B47">
              <w:rPr>
                <w:rFonts w:ascii="Times New Roman" w:eastAsia="Times New Roman" w:hAnsi="Times New Roman" w:cs="Times New Roman"/>
                <w:sz w:val="26"/>
                <w:szCs w:val="26"/>
                <w:lang w:val="ru-RU" w:eastAsia="ru-RU"/>
              </w:rPr>
              <w:t xml:space="preserve"> %</w:t>
            </w:r>
          </w:p>
        </w:tc>
        <w:tc>
          <w:tcPr>
            <w:tcW w:w="772" w:type="pct"/>
            <w:shd w:val="clear" w:color="auto" w:fill="auto"/>
          </w:tcPr>
          <w:p w:rsidR="006D48F5" w:rsidRPr="00BD6B47" w:rsidRDefault="006D48F5" w:rsidP="00CE4E8F">
            <w:pPr>
              <w:spacing w:after="0" w:line="240"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20</w:t>
            </w:r>
          </w:p>
        </w:tc>
        <w:tc>
          <w:tcPr>
            <w:tcW w:w="832" w:type="pct"/>
            <w:shd w:val="clear" w:color="auto" w:fill="auto"/>
          </w:tcPr>
          <w:p w:rsidR="006D48F5" w:rsidRPr="00BD6B47" w:rsidRDefault="006D48F5" w:rsidP="00CE4E8F">
            <w:pPr>
              <w:spacing w:after="0" w:line="240"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17</w:t>
            </w:r>
          </w:p>
        </w:tc>
        <w:tc>
          <w:tcPr>
            <w:tcW w:w="762" w:type="pct"/>
            <w:shd w:val="clear" w:color="auto" w:fill="auto"/>
          </w:tcPr>
          <w:p w:rsidR="006D48F5" w:rsidRPr="00BD6B47" w:rsidRDefault="006D48F5" w:rsidP="00CE4E8F">
            <w:pPr>
              <w:spacing w:after="0" w:line="240"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16,4</w:t>
            </w:r>
          </w:p>
        </w:tc>
        <w:tc>
          <w:tcPr>
            <w:tcW w:w="791" w:type="pct"/>
            <w:shd w:val="clear" w:color="auto" w:fill="auto"/>
          </w:tcPr>
          <w:p w:rsidR="006D48F5" w:rsidRPr="00BD6B47" w:rsidRDefault="006D48F5" w:rsidP="00CE4E8F">
            <w:pPr>
              <w:spacing w:after="0" w:line="240"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32,8</w:t>
            </w:r>
          </w:p>
        </w:tc>
        <w:tc>
          <w:tcPr>
            <w:tcW w:w="788" w:type="pct"/>
            <w:shd w:val="clear" w:color="auto" w:fill="auto"/>
          </w:tcPr>
          <w:p w:rsidR="006D48F5" w:rsidRPr="00BD6B47" w:rsidRDefault="006D48F5" w:rsidP="00CE4E8F">
            <w:pPr>
              <w:spacing w:after="0" w:line="240" w:lineRule="auto"/>
              <w:ind w:firstLine="425"/>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24,6</w:t>
            </w:r>
          </w:p>
        </w:tc>
      </w:tr>
    </w:tbl>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lastRenderedPageBreak/>
        <w:t>В результаті бесіди, і виконання завдань з дітьми у формі гри, з'ясувалося, що діти розуміють звернене до них мовлення, але відчувають труднощі в поняттях праворуч, ліворуч, плутають диких і домашніх тварин, невірно розуміють значення слів. І всі 5 дітей показали досить низький результат. На розуміння інструкцій дошкільниками з порушеннями інтелектуального розвитку, ми використовували сюжетно-рольову гру «Магазин». На полицях були предмети різної величини, форми і кольору: іграшки, картинки, коробочки. Діти купували за словесною інструкцією логопеда (або були в ролі продавця). Результати обстеження дітей на розуміння інструкцій зазначені в таблиці 2.</w:t>
      </w: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2</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Розуміння інструкцій дошкільниками з порушеннями розумового розвитку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174"/>
        <w:gridCol w:w="846"/>
        <w:gridCol w:w="722"/>
        <w:gridCol w:w="722"/>
        <w:gridCol w:w="722"/>
        <w:gridCol w:w="691"/>
      </w:tblGrid>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 з/</w:t>
            </w:r>
            <w:proofErr w:type="gramStart"/>
            <w:r w:rsidRPr="00BD6B47">
              <w:rPr>
                <w:rFonts w:ascii="Times New Roman" w:eastAsia="Times New Roman" w:hAnsi="Times New Roman" w:cs="Times New Roman"/>
                <w:b/>
                <w:sz w:val="26"/>
                <w:szCs w:val="26"/>
                <w:lang w:val="ru-RU" w:eastAsia="ru-RU"/>
              </w:rPr>
              <w:t>п</w:t>
            </w:r>
            <w:proofErr w:type="gramEnd"/>
          </w:p>
        </w:tc>
        <w:tc>
          <w:tcPr>
            <w:tcW w:w="2703"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r w:rsidRPr="00BD6B47">
              <w:rPr>
                <w:rFonts w:ascii="Times New Roman" w:eastAsia="Times New Roman" w:hAnsi="Times New Roman" w:cs="Times New Roman"/>
                <w:b/>
                <w:sz w:val="26"/>
                <w:szCs w:val="26"/>
                <w:lang w:val="ru-RU" w:eastAsia="ru-RU"/>
              </w:rPr>
              <w:t>Питання</w:t>
            </w:r>
            <w:proofErr w:type="spellEnd"/>
          </w:p>
        </w:tc>
        <w:tc>
          <w:tcPr>
            <w:tcW w:w="442"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1</w:t>
            </w:r>
            <w:proofErr w:type="gramEnd"/>
          </w:p>
        </w:tc>
        <w:tc>
          <w:tcPr>
            <w:tcW w:w="377"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2</w:t>
            </w:r>
            <w:proofErr w:type="gramEnd"/>
          </w:p>
        </w:tc>
        <w:tc>
          <w:tcPr>
            <w:tcW w:w="377"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Х3</w:t>
            </w:r>
          </w:p>
        </w:tc>
        <w:tc>
          <w:tcPr>
            <w:tcW w:w="377"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4</w:t>
            </w:r>
            <w:proofErr w:type="gramEnd"/>
          </w:p>
        </w:tc>
        <w:tc>
          <w:tcPr>
            <w:tcW w:w="361"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Х5</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1.</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Подзвони</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дзвіночком</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щоб</w:t>
            </w:r>
            <w:proofErr w:type="spellEnd"/>
            <w:r w:rsidRPr="00BD6B47">
              <w:rPr>
                <w:rFonts w:ascii="Times New Roman" w:eastAsia="Times New Roman" w:hAnsi="Times New Roman" w:cs="Times New Roman"/>
                <w:sz w:val="26"/>
                <w:szCs w:val="26"/>
                <w:lang w:val="ru-RU" w:eastAsia="ru-RU"/>
              </w:rPr>
              <w:t xml:space="preserve"> магазин </w:t>
            </w:r>
            <w:proofErr w:type="spellStart"/>
            <w:r w:rsidRPr="00BD6B47">
              <w:rPr>
                <w:rFonts w:ascii="Times New Roman" w:eastAsia="Times New Roman" w:hAnsi="Times New Roman" w:cs="Times New Roman"/>
                <w:sz w:val="26"/>
                <w:szCs w:val="26"/>
                <w:lang w:val="ru-RU" w:eastAsia="ru-RU"/>
              </w:rPr>
              <w:t>відкрився</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2.</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Візьми</w:t>
            </w:r>
            <w:proofErr w:type="spellEnd"/>
            <w:r w:rsidRPr="00BD6B47">
              <w:rPr>
                <w:rFonts w:ascii="Times New Roman" w:eastAsia="Times New Roman" w:hAnsi="Times New Roman" w:cs="Times New Roman"/>
                <w:sz w:val="26"/>
                <w:szCs w:val="26"/>
                <w:lang w:val="ru-RU" w:eastAsia="ru-RU"/>
              </w:rPr>
              <w:t xml:space="preserve"> </w:t>
            </w:r>
            <w:proofErr w:type="gramStart"/>
            <w:r w:rsidRPr="00BD6B47">
              <w:rPr>
                <w:rFonts w:ascii="Times New Roman" w:eastAsia="Times New Roman" w:hAnsi="Times New Roman" w:cs="Times New Roman"/>
                <w:sz w:val="26"/>
                <w:szCs w:val="26"/>
                <w:lang w:val="ru-RU" w:eastAsia="ru-RU"/>
              </w:rPr>
              <w:t>ляльку</w:t>
            </w:r>
            <w:proofErr w:type="gramEnd"/>
            <w:r w:rsidRPr="00BD6B47">
              <w:rPr>
                <w:rFonts w:ascii="Times New Roman" w:eastAsia="Times New Roman" w:hAnsi="Times New Roman" w:cs="Times New Roman"/>
                <w:sz w:val="26"/>
                <w:szCs w:val="26"/>
                <w:lang w:val="ru-RU" w:eastAsia="ru-RU"/>
              </w:rPr>
              <w:t xml:space="preserve"> і постав на </w:t>
            </w:r>
            <w:proofErr w:type="spellStart"/>
            <w:r w:rsidRPr="00BD6B47">
              <w:rPr>
                <w:rFonts w:ascii="Times New Roman" w:eastAsia="Times New Roman" w:hAnsi="Times New Roman" w:cs="Times New Roman"/>
                <w:sz w:val="26"/>
                <w:szCs w:val="26"/>
                <w:lang w:val="ru-RU" w:eastAsia="ru-RU"/>
              </w:rPr>
              <w:t>полицю</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3.</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Дай </w:t>
            </w:r>
            <w:proofErr w:type="spellStart"/>
            <w:r w:rsidRPr="00BD6B47">
              <w:rPr>
                <w:rFonts w:ascii="Times New Roman" w:eastAsia="Times New Roman" w:hAnsi="Times New Roman" w:cs="Times New Roman"/>
                <w:sz w:val="26"/>
                <w:szCs w:val="26"/>
                <w:lang w:val="ru-RU" w:eastAsia="ru-RU"/>
              </w:rPr>
              <w:t>мені</w:t>
            </w:r>
            <w:proofErr w:type="spellEnd"/>
            <w:r w:rsidRPr="00BD6B47">
              <w:rPr>
                <w:rFonts w:ascii="Times New Roman" w:eastAsia="Times New Roman" w:hAnsi="Times New Roman" w:cs="Times New Roman"/>
                <w:sz w:val="26"/>
                <w:szCs w:val="26"/>
                <w:lang w:val="ru-RU" w:eastAsia="ru-RU"/>
              </w:rPr>
              <w:t xml:space="preserve"> великий </w:t>
            </w:r>
            <w:proofErr w:type="spellStart"/>
            <w:proofErr w:type="gramStart"/>
            <w:r w:rsidRPr="00BD6B47">
              <w:rPr>
                <w:rFonts w:ascii="Times New Roman" w:eastAsia="Times New Roman" w:hAnsi="Times New Roman" w:cs="Times New Roman"/>
                <w:sz w:val="26"/>
                <w:szCs w:val="26"/>
                <w:lang w:val="ru-RU" w:eastAsia="ru-RU"/>
              </w:rPr>
              <w:t>м’яч</w:t>
            </w:r>
            <w:proofErr w:type="spellEnd"/>
            <w:proofErr w:type="gramEnd"/>
            <w:r w:rsidRPr="00BD6B47">
              <w:rPr>
                <w:rFonts w:ascii="Times New Roman" w:eastAsia="Times New Roman" w:hAnsi="Times New Roman" w:cs="Times New Roman"/>
                <w:sz w:val="26"/>
                <w:szCs w:val="26"/>
                <w:lang w:val="ru-RU" w:eastAsia="ru-RU"/>
              </w:rPr>
              <w:t xml:space="preserve">, а маленький </w:t>
            </w:r>
            <w:proofErr w:type="spellStart"/>
            <w:r w:rsidRPr="00BD6B47">
              <w:rPr>
                <w:rFonts w:ascii="Times New Roman" w:eastAsia="Times New Roman" w:hAnsi="Times New Roman" w:cs="Times New Roman"/>
                <w:sz w:val="26"/>
                <w:szCs w:val="26"/>
                <w:lang w:val="ru-RU" w:eastAsia="ru-RU"/>
              </w:rPr>
              <w:t>сховай</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4.</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Візьми</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синій</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олівець</w:t>
            </w:r>
            <w:proofErr w:type="spellEnd"/>
            <w:r w:rsidRPr="00BD6B47">
              <w:rPr>
                <w:rFonts w:ascii="Times New Roman" w:eastAsia="Times New Roman" w:hAnsi="Times New Roman" w:cs="Times New Roman"/>
                <w:sz w:val="26"/>
                <w:szCs w:val="26"/>
                <w:lang w:val="ru-RU" w:eastAsia="ru-RU"/>
              </w:rPr>
              <w:t xml:space="preserve"> і </w:t>
            </w:r>
            <w:proofErr w:type="gramStart"/>
            <w:r w:rsidRPr="00BD6B47">
              <w:rPr>
                <w:rFonts w:ascii="Times New Roman" w:eastAsia="Times New Roman" w:hAnsi="Times New Roman" w:cs="Times New Roman"/>
                <w:sz w:val="26"/>
                <w:szCs w:val="26"/>
                <w:lang w:val="ru-RU" w:eastAsia="ru-RU"/>
              </w:rPr>
              <w:t>намалюй</w:t>
            </w:r>
            <w:proofErr w:type="gram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сніжинки</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5.</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Дай </w:t>
            </w:r>
            <w:proofErr w:type="spellStart"/>
            <w:r w:rsidRPr="00BD6B47">
              <w:rPr>
                <w:rFonts w:ascii="Times New Roman" w:eastAsia="Times New Roman" w:hAnsi="Times New Roman" w:cs="Times New Roman"/>
                <w:sz w:val="26"/>
                <w:szCs w:val="26"/>
                <w:lang w:val="ru-RU" w:eastAsia="ru-RU"/>
              </w:rPr>
              <w:t>мені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маленьку</w:t>
            </w:r>
            <w:proofErr w:type="spellEnd"/>
            <w:r w:rsidRPr="00BD6B47">
              <w:rPr>
                <w:rFonts w:ascii="Times New Roman" w:eastAsia="Times New Roman" w:hAnsi="Times New Roman" w:cs="Times New Roman"/>
                <w:sz w:val="26"/>
                <w:szCs w:val="26"/>
                <w:lang w:val="ru-RU" w:eastAsia="ru-RU"/>
              </w:rPr>
              <w:t xml:space="preserve"> машинку і </w:t>
            </w:r>
            <w:proofErr w:type="spellStart"/>
            <w:r w:rsidRPr="00BD6B47">
              <w:rPr>
                <w:rFonts w:ascii="Times New Roman" w:eastAsia="Times New Roman" w:hAnsi="Times New Roman" w:cs="Times New Roman"/>
                <w:sz w:val="26"/>
                <w:szCs w:val="26"/>
                <w:lang w:val="ru-RU" w:eastAsia="ru-RU"/>
              </w:rPr>
              <w:t>поклади</w:t>
            </w:r>
            <w:proofErr w:type="spellEnd"/>
            <w:r w:rsidRPr="00BD6B47">
              <w:rPr>
                <w:rFonts w:ascii="Times New Roman" w:eastAsia="Times New Roman" w:hAnsi="Times New Roman" w:cs="Times New Roman"/>
                <w:sz w:val="26"/>
                <w:szCs w:val="26"/>
                <w:lang w:val="ru-RU" w:eastAsia="ru-RU"/>
              </w:rPr>
              <w:t xml:space="preserve"> до кузова </w:t>
            </w:r>
            <w:proofErr w:type="spellStart"/>
            <w:proofErr w:type="gramStart"/>
            <w:r w:rsidRPr="00BD6B47">
              <w:rPr>
                <w:rFonts w:ascii="Times New Roman" w:eastAsia="Times New Roman" w:hAnsi="Times New Roman" w:cs="Times New Roman"/>
                <w:sz w:val="26"/>
                <w:szCs w:val="26"/>
                <w:lang w:val="ru-RU" w:eastAsia="ru-RU"/>
              </w:rPr>
              <w:t>м’ячик</w:t>
            </w:r>
            <w:proofErr w:type="spellEnd"/>
            <w:proofErr w:type="gramEnd"/>
            <w:r w:rsidRPr="00BD6B47">
              <w:rPr>
                <w:rFonts w:ascii="Times New Roman" w:eastAsia="Times New Roman" w:hAnsi="Times New Roman" w:cs="Times New Roman"/>
                <w:sz w:val="26"/>
                <w:szCs w:val="26"/>
                <w:lang w:val="ru-RU" w:eastAsia="ru-RU"/>
              </w:rPr>
              <w:t xml:space="preserve"> </w:t>
            </w:r>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6.</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Дай картинку, де </w:t>
            </w:r>
            <w:proofErr w:type="spellStart"/>
            <w:r w:rsidRPr="00BD6B47">
              <w:rPr>
                <w:rFonts w:ascii="Times New Roman" w:eastAsia="Times New Roman" w:hAnsi="Times New Roman" w:cs="Times New Roman"/>
                <w:sz w:val="26"/>
                <w:szCs w:val="26"/>
                <w:lang w:val="ru-RU" w:eastAsia="ru-RU"/>
              </w:rPr>
              <w:t>намальована</w:t>
            </w:r>
            <w:proofErr w:type="spellEnd"/>
            <w:r w:rsidRPr="00BD6B47">
              <w:rPr>
                <w:rFonts w:ascii="Times New Roman" w:eastAsia="Times New Roman" w:hAnsi="Times New Roman" w:cs="Times New Roman"/>
                <w:sz w:val="26"/>
                <w:szCs w:val="26"/>
                <w:lang w:val="ru-RU" w:eastAsia="ru-RU"/>
              </w:rPr>
              <w:t xml:space="preserve"> зима</w:t>
            </w:r>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7.</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Дай </w:t>
            </w:r>
            <w:proofErr w:type="spellStart"/>
            <w:r w:rsidRPr="00BD6B47">
              <w:rPr>
                <w:rFonts w:ascii="Times New Roman" w:eastAsia="Times New Roman" w:hAnsi="Times New Roman" w:cs="Times New Roman"/>
                <w:sz w:val="26"/>
                <w:szCs w:val="26"/>
                <w:lang w:val="ru-RU" w:eastAsia="ru-RU"/>
              </w:rPr>
              <w:t>мені</w:t>
            </w:r>
            <w:proofErr w:type="spellEnd"/>
            <w:r w:rsidRPr="00BD6B47">
              <w:rPr>
                <w:rFonts w:ascii="Times New Roman" w:eastAsia="Times New Roman" w:hAnsi="Times New Roman" w:cs="Times New Roman"/>
                <w:sz w:val="26"/>
                <w:szCs w:val="26"/>
                <w:lang w:val="ru-RU" w:eastAsia="ru-RU"/>
              </w:rPr>
              <w:t xml:space="preserve"> зайчика, а ляльку </w:t>
            </w:r>
            <w:proofErr w:type="spellStart"/>
            <w:r w:rsidRPr="00BD6B47">
              <w:rPr>
                <w:rFonts w:ascii="Times New Roman" w:eastAsia="Times New Roman" w:hAnsi="Times New Roman" w:cs="Times New Roman"/>
                <w:sz w:val="26"/>
                <w:szCs w:val="26"/>
                <w:lang w:val="ru-RU" w:eastAsia="ru-RU"/>
              </w:rPr>
              <w:t>поклади</w:t>
            </w:r>
            <w:proofErr w:type="spellEnd"/>
            <w:r w:rsidRPr="00BD6B47">
              <w:rPr>
                <w:rFonts w:ascii="Times New Roman" w:eastAsia="Times New Roman" w:hAnsi="Times New Roman" w:cs="Times New Roman"/>
                <w:sz w:val="26"/>
                <w:szCs w:val="26"/>
                <w:lang w:val="ru-RU" w:eastAsia="ru-RU"/>
              </w:rPr>
              <w:t xml:space="preserve"> в </w:t>
            </w:r>
            <w:proofErr w:type="spellStart"/>
            <w:proofErr w:type="gramStart"/>
            <w:r w:rsidRPr="00BD6B47">
              <w:rPr>
                <w:rFonts w:ascii="Times New Roman" w:eastAsia="Times New Roman" w:hAnsi="Times New Roman" w:cs="Times New Roman"/>
                <w:sz w:val="26"/>
                <w:szCs w:val="26"/>
                <w:lang w:val="ru-RU" w:eastAsia="ru-RU"/>
              </w:rPr>
              <w:t>л</w:t>
            </w:r>
            <w:proofErr w:type="gramEnd"/>
            <w:r w:rsidRPr="00BD6B47">
              <w:rPr>
                <w:rFonts w:ascii="Times New Roman" w:eastAsia="Times New Roman" w:hAnsi="Times New Roman" w:cs="Times New Roman"/>
                <w:sz w:val="26"/>
                <w:szCs w:val="26"/>
                <w:lang w:val="ru-RU" w:eastAsia="ru-RU"/>
              </w:rPr>
              <w:t>іжечко</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8.</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Покажи </w:t>
            </w:r>
            <w:proofErr w:type="spellStart"/>
            <w:r w:rsidRPr="00BD6B47">
              <w:rPr>
                <w:rFonts w:ascii="Times New Roman" w:eastAsia="Times New Roman" w:hAnsi="Times New Roman" w:cs="Times New Roman"/>
                <w:sz w:val="26"/>
                <w:szCs w:val="26"/>
                <w:lang w:val="ru-RU" w:eastAsia="ru-RU"/>
              </w:rPr>
              <w:t>малюнок</w:t>
            </w:r>
            <w:proofErr w:type="spellEnd"/>
            <w:r w:rsidRPr="00BD6B47">
              <w:rPr>
                <w:rFonts w:ascii="Times New Roman" w:eastAsia="Times New Roman" w:hAnsi="Times New Roman" w:cs="Times New Roman"/>
                <w:sz w:val="26"/>
                <w:szCs w:val="26"/>
                <w:lang w:val="ru-RU" w:eastAsia="ru-RU"/>
              </w:rPr>
              <w:t>: «</w:t>
            </w:r>
            <w:proofErr w:type="spellStart"/>
            <w:r w:rsidRPr="00BD6B47">
              <w:rPr>
                <w:rFonts w:ascii="Times New Roman" w:eastAsia="Times New Roman" w:hAnsi="Times New Roman" w:cs="Times New Roman"/>
                <w:sz w:val="26"/>
                <w:szCs w:val="26"/>
                <w:lang w:val="ru-RU" w:eastAsia="ru-RU"/>
              </w:rPr>
              <w:t>Діти</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катаються</w:t>
            </w:r>
            <w:proofErr w:type="spellEnd"/>
            <w:r w:rsidRPr="00BD6B47">
              <w:rPr>
                <w:rFonts w:ascii="Times New Roman" w:eastAsia="Times New Roman" w:hAnsi="Times New Roman" w:cs="Times New Roman"/>
                <w:sz w:val="26"/>
                <w:szCs w:val="26"/>
                <w:lang w:val="ru-RU" w:eastAsia="ru-RU"/>
              </w:rPr>
              <w:t xml:space="preserve"> на </w:t>
            </w:r>
            <w:proofErr w:type="spellStart"/>
            <w:r w:rsidRPr="00BD6B47">
              <w:rPr>
                <w:rFonts w:ascii="Times New Roman" w:eastAsia="Times New Roman" w:hAnsi="Times New Roman" w:cs="Times New Roman"/>
                <w:sz w:val="26"/>
                <w:szCs w:val="26"/>
                <w:lang w:val="ru-RU" w:eastAsia="ru-RU"/>
              </w:rPr>
              <w:t>санчатах</w:t>
            </w:r>
            <w:proofErr w:type="spellEnd"/>
            <w:r w:rsidRPr="00BD6B47">
              <w:rPr>
                <w:rFonts w:ascii="Times New Roman" w:eastAsia="Times New Roman" w:hAnsi="Times New Roman" w:cs="Times New Roman"/>
                <w:sz w:val="26"/>
                <w:szCs w:val="26"/>
                <w:lang w:val="ru-RU" w:eastAsia="ru-RU"/>
              </w:rPr>
              <w:t>»</w:t>
            </w:r>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9.</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Покажи </w:t>
            </w:r>
            <w:proofErr w:type="spellStart"/>
            <w:r w:rsidRPr="00BD6B47">
              <w:rPr>
                <w:rFonts w:ascii="Times New Roman" w:eastAsia="Times New Roman" w:hAnsi="Times New Roman" w:cs="Times New Roman"/>
                <w:sz w:val="26"/>
                <w:szCs w:val="26"/>
                <w:lang w:val="ru-RU" w:eastAsia="ru-RU"/>
              </w:rPr>
              <w:t>малюнок</w:t>
            </w:r>
            <w:proofErr w:type="spellEnd"/>
            <w:r w:rsidRPr="00BD6B47">
              <w:rPr>
                <w:rFonts w:ascii="Times New Roman" w:eastAsia="Times New Roman" w:hAnsi="Times New Roman" w:cs="Times New Roman"/>
                <w:sz w:val="26"/>
                <w:szCs w:val="26"/>
                <w:lang w:val="ru-RU" w:eastAsia="ru-RU"/>
              </w:rPr>
              <w:t>: «</w:t>
            </w:r>
            <w:proofErr w:type="spellStart"/>
            <w:r w:rsidRPr="00BD6B47">
              <w:rPr>
                <w:rFonts w:ascii="Times New Roman" w:eastAsia="Times New Roman" w:hAnsi="Times New Roman" w:cs="Times New Roman"/>
                <w:sz w:val="26"/>
                <w:szCs w:val="26"/>
                <w:lang w:val="ru-RU" w:eastAsia="ru-RU"/>
              </w:rPr>
              <w:t>Діти</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збирають</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яблука</w:t>
            </w:r>
            <w:proofErr w:type="spellEnd"/>
            <w:r w:rsidRPr="00BD6B47">
              <w:rPr>
                <w:rFonts w:ascii="Times New Roman" w:eastAsia="Times New Roman" w:hAnsi="Times New Roman" w:cs="Times New Roman"/>
                <w:sz w:val="26"/>
                <w:szCs w:val="26"/>
                <w:lang w:val="ru-RU" w:eastAsia="ru-RU"/>
              </w:rPr>
              <w:t>»</w:t>
            </w:r>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10.</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Покажи диких </w:t>
            </w:r>
            <w:proofErr w:type="spellStart"/>
            <w:r w:rsidRPr="00BD6B47">
              <w:rPr>
                <w:rFonts w:ascii="Times New Roman" w:eastAsia="Times New Roman" w:hAnsi="Times New Roman" w:cs="Times New Roman"/>
                <w:sz w:val="26"/>
                <w:szCs w:val="26"/>
                <w:lang w:val="ru-RU" w:eastAsia="ru-RU"/>
              </w:rPr>
              <w:t>тварин</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11.</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Покажи </w:t>
            </w:r>
            <w:proofErr w:type="spellStart"/>
            <w:r w:rsidRPr="00BD6B47">
              <w:rPr>
                <w:rFonts w:ascii="Times New Roman" w:eastAsia="Times New Roman" w:hAnsi="Times New Roman" w:cs="Times New Roman"/>
                <w:sz w:val="26"/>
                <w:szCs w:val="26"/>
                <w:lang w:val="ru-RU" w:eastAsia="ru-RU"/>
              </w:rPr>
              <w:t>домашніх</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тварин</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63" w:type="pct"/>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12.</w:t>
            </w:r>
          </w:p>
        </w:tc>
        <w:tc>
          <w:tcPr>
            <w:tcW w:w="2703" w:type="pct"/>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Знайди</w:t>
            </w:r>
            <w:proofErr w:type="spellEnd"/>
            <w:r w:rsidRPr="00BD6B47">
              <w:rPr>
                <w:rFonts w:ascii="Times New Roman" w:eastAsia="Times New Roman" w:hAnsi="Times New Roman" w:cs="Times New Roman"/>
                <w:sz w:val="26"/>
                <w:szCs w:val="26"/>
                <w:lang w:val="ru-RU" w:eastAsia="ru-RU"/>
              </w:rPr>
              <w:t xml:space="preserve"> на </w:t>
            </w:r>
            <w:proofErr w:type="spellStart"/>
            <w:r w:rsidRPr="00BD6B47">
              <w:rPr>
                <w:rFonts w:ascii="Times New Roman" w:eastAsia="Times New Roman" w:hAnsi="Times New Roman" w:cs="Times New Roman"/>
                <w:sz w:val="26"/>
                <w:szCs w:val="26"/>
                <w:lang w:val="ru-RU" w:eastAsia="ru-RU"/>
              </w:rPr>
              <w:t>полиці</w:t>
            </w:r>
            <w:proofErr w:type="spellEnd"/>
            <w:r w:rsidRPr="00BD6B47">
              <w:rPr>
                <w:rFonts w:ascii="Times New Roman" w:eastAsia="Times New Roman" w:hAnsi="Times New Roman" w:cs="Times New Roman"/>
                <w:sz w:val="26"/>
                <w:szCs w:val="26"/>
                <w:lang w:val="ru-RU" w:eastAsia="ru-RU"/>
              </w:rPr>
              <w:t xml:space="preserve"> </w:t>
            </w:r>
            <w:proofErr w:type="spellStart"/>
            <w:proofErr w:type="gramStart"/>
            <w:r w:rsidRPr="00BD6B47">
              <w:rPr>
                <w:rFonts w:ascii="Times New Roman" w:eastAsia="Times New Roman" w:hAnsi="Times New Roman" w:cs="Times New Roman"/>
                <w:sz w:val="26"/>
                <w:szCs w:val="26"/>
                <w:lang w:val="ru-RU" w:eastAsia="ru-RU"/>
              </w:rPr>
              <w:t>Бурат</w:t>
            </w:r>
            <w:proofErr w:type="gramEnd"/>
            <w:r w:rsidRPr="00BD6B47">
              <w:rPr>
                <w:rFonts w:ascii="Times New Roman" w:eastAsia="Times New Roman" w:hAnsi="Times New Roman" w:cs="Times New Roman"/>
                <w:sz w:val="26"/>
                <w:szCs w:val="26"/>
                <w:lang w:val="ru-RU" w:eastAsia="ru-RU"/>
              </w:rPr>
              <w:t>іно</w:t>
            </w:r>
            <w:proofErr w:type="spellEnd"/>
            <w:r w:rsidRPr="00BD6B47">
              <w:rPr>
                <w:rFonts w:ascii="Times New Roman" w:eastAsia="Times New Roman" w:hAnsi="Times New Roman" w:cs="Times New Roman"/>
                <w:sz w:val="26"/>
                <w:szCs w:val="26"/>
                <w:lang w:val="ru-RU" w:eastAsia="ru-RU"/>
              </w:rPr>
              <w:t xml:space="preserve"> і посади </w:t>
            </w:r>
            <w:proofErr w:type="spellStart"/>
            <w:r w:rsidRPr="00BD6B47">
              <w:rPr>
                <w:rFonts w:ascii="Times New Roman" w:eastAsia="Times New Roman" w:hAnsi="Times New Roman" w:cs="Times New Roman"/>
                <w:sz w:val="26"/>
                <w:szCs w:val="26"/>
                <w:lang w:val="ru-RU" w:eastAsia="ru-RU"/>
              </w:rPr>
              <w:t>поряд</w:t>
            </w:r>
            <w:proofErr w:type="spellEnd"/>
            <w:r w:rsidRPr="00BD6B47">
              <w:rPr>
                <w:rFonts w:ascii="Times New Roman" w:eastAsia="Times New Roman" w:hAnsi="Times New Roman" w:cs="Times New Roman"/>
                <w:sz w:val="26"/>
                <w:szCs w:val="26"/>
                <w:lang w:val="ru-RU" w:eastAsia="ru-RU"/>
              </w:rPr>
              <w:t xml:space="preserve"> з </w:t>
            </w:r>
            <w:proofErr w:type="spellStart"/>
            <w:r w:rsidRPr="00BD6B47">
              <w:rPr>
                <w:rFonts w:ascii="Times New Roman" w:eastAsia="Times New Roman" w:hAnsi="Times New Roman" w:cs="Times New Roman"/>
                <w:sz w:val="26"/>
                <w:szCs w:val="26"/>
                <w:lang w:val="ru-RU" w:eastAsia="ru-RU"/>
              </w:rPr>
              <w:t>Мальвіною</w:t>
            </w:r>
            <w:proofErr w:type="spellEnd"/>
          </w:p>
        </w:tc>
        <w:tc>
          <w:tcPr>
            <w:tcW w:w="442"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77"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361" w:type="pct"/>
            <w:shd w:val="clear" w:color="auto" w:fill="auto"/>
            <w:vAlign w:val="center"/>
          </w:tcPr>
          <w:p w:rsidR="006D48F5" w:rsidRPr="00BD6B47" w:rsidRDefault="006D48F5" w:rsidP="00CE4E8F">
            <w:pPr>
              <w:spacing w:after="0" w:line="245" w:lineRule="auto"/>
              <w:ind w:left="-134" w:right="-136"/>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jc w:val="center"/>
        </w:trPr>
        <w:tc>
          <w:tcPr>
            <w:tcW w:w="3066" w:type="pct"/>
            <w:gridSpan w:val="2"/>
            <w:shd w:val="clear" w:color="auto" w:fill="auto"/>
            <w:vAlign w:val="center"/>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           Результат </w:t>
            </w:r>
            <w:proofErr w:type="gramStart"/>
            <w:r w:rsidRPr="00BD6B47">
              <w:rPr>
                <w:rFonts w:ascii="Times New Roman" w:eastAsia="Times New Roman" w:hAnsi="Times New Roman" w:cs="Times New Roman"/>
                <w:sz w:val="26"/>
                <w:szCs w:val="26"/>
                <w:lang w:val="ru-RU" w:eastAsia="ru-RU"/>
              </w:rPr>
              <w:t>в</w:t>
            </w:r>
            <w:proofErr w:type="gramEnd"/>
            <w:r w:rsidRPr="00BD6B47">
              <w:rPr>
                <w:rFonts w:ascii="Times New Roman" w:eastAsia="Times New Roman" w:hAnsi="Times New Roman" w:cs="Times New Roman"/>
                <w:sz w:val="26"/>
                <w:szCs w:val="26"/>
                <w:lang w:val="ru-RU" w:eastAsia="ru-RU"/>
              </w:rPr>
              <w:t xml:space="preserve"> %</w:t>
            </w:r>
          </w:p>
        </w:tc>
        <w:tc>
          <w:tcPr>
            <w:tcW w:w="442"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75</w:t>
            </w:r>
          </w:p>
        </w:tc>
        <w:tc>
          <w:tcPr>
            <w:tcW w:w="377"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58</w:t>
            </w:r>
          </w:p>
        </w:tc>
        <w:tc>
          <w:tcPr>
            <w:tcW w:w="377"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75</w:t>
            </w:r>
          </w:p>
        </w:tc>
        <w:tc>
          <w:tcPr>
            <w:tcW w:w="377"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58</w:t>
            </w:r>
          </w:p>
        </w:tc>
        <w:tc>
          <w:tcPr>
            <w:tcW w:w="361"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58</w:t>
            </w:r>
          </w:p>
        </w:tc>
      </w:tr>
    </w:tbl>
    <w:p w:rsidR="006D48F5" w:rsidRPr="00B84459" w:rsidRDefault="006D48F5" w:rsidP="006D48F5">
      <w:pPr>
        <w:spacing w:after="0" w:line="245" w:lineRule="auto"/>
        <w:ind w:firstLine="425"/>
        <w:jc w:val="center"/>
        <w:rPr>
          <w:rFonts w:ascii="Times New Roman" w:eastAsia="Times New Roman" w:hAnsi="Times New Roman" w:cs="Times New Roman"/>
          <w:sz w:val="28"/>
          <w:szCs w:val="28"/>
          <w:lang w:eastAsia="ru-RU"/>
        </w:rPr>
      </w:pPr>
    </w:p>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Таким чином, за результатами обстеження видно, що діти розуміють прості словесні інструкції, граючи, виконують дії з іграшками. Всі 5 дітей не зрозуміли і не виконали інструкцію: «Дай мені маленьку машинку і поклади до кузова м’ячик». Далі ми обстежили сформованість узагальнюючих понять у формі гри «Назви одним словом» (Замість питань картинки (піктограми); результати показані у таблиці 3.</w:t>
      </w: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3</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Дослідження вмінь узагальнювати поняття (на початку року)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1378"/>
        <w:gridCol w:w="1484"/>
        <w:gridCol w:w="1424"/>
        <w:gridCol w:w="1409"/>
        <w:gridCol w:w="1395"/>
      </w:tblGrid>
      <w:tr w:rsidR="006D48F5" w:rsidRPr="00BD6B47" w:rsidTr="00CE4E8F">
        <w:trPr>
          <w:trHeight w:val="262"/>
        </w:trPr>
        <w:tc>
          <w:tcPr>
            <w:tcW w:w="1296" w:type="pct"/>
            <w:shd w:val="clear" w:color="auto" w:fill="auto"/>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proofErr w:type="gramStart"/>
            <w:r w:rsidRPr="00BD6B47">
              <w:rPr>
                <w:rFonts w:ascii="Times New Roman" w:eastAsia="Times New Roman" w:hAnsi="Times New Roman" w:cs="Times New Roman"/>
                <w:b/>
                <w:sz w:val="26"/>
                <w:szCs w:val="26"/>
                <w:lang w:val="ru-RU" w:eastAsia="ru-RU"/>
              </w:rPr>
              <w:t>П</w:t>
            </w:r>
            <w:proofErr w:type="gramEnd"/>
            <w:r w:rsidRPr="00BD6B47">
              <w:rPr>
                <w:rFonts w:ascii="Times New Roman" w:eastAsia="Times New Roman" w:hAnsi="Times New Roman" w:cs="Times New Roman"/>
                <w:b/>
                <w:sz w:val="26"/>
                <w:szCs w:val="26"/>
                <w:lang w:val="ru-RU" w:eastAsia="ru-RU"/>
              </w:rPr>
              <w:t>іктограма</w:t>
            </w:r>
            <w:proofErr w:type="spellEnd"/>
            <w:r w:rsidRPr="00BD6B47">
              <w:rPr>
                <w:rFonts w:ascii="Times New Roman" w:eastAsia="Times New Roman" w:hAnsi="Times New Roman" w:cs="Times New Roman"/>
                <w:b/>
                <w:sz w:val="26"/>
                <w:szCs w:val="26"/>
                <w:lang w:val="ru-RU" w:eastAsia="ru-RU"/>
              </w:rPr>
              <w:t xml:space="preserve"> </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1</w:t>
            </w:r>
            <w:proofErr w:type="gramEnd"/>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2</w:t>
            </w:r>
            <w:proofErr w:type="gramEnd"/>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Х3</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4</w:t>
            </w:r>
            <w:proofErr w:type="gramEnd"/>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Х5</w:t>
            </w:r>
          </w:p>
        </w:tc>
      </w:tr>
      <w:tr w:rsidR="006D48F5" w:rsidRPr="00BD6B47" w:rsidTr="00CE4E8F">
        <w:trPr>
          <w:trHeight w:val="811"/>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lastRenderedPageBreak/>
              <w:t xml:space="preserve">Ложка, чашка, блюдечко </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плутає</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меблі</w:t>
            </w:r>
            <w:proofErr w:type="spellEnd"/>
            <w:r w:rsidRPr="00BD6B47">
              <w:rPr>
                <w:rFonts w:ascii="Times New Roman" w:eastAsia="Times New Roman" w:hAnsi="Times New Roman" w:cs="Times New Roman"/>
                <w:sz w:val="26"/>
                <w:szCs w:val="26"/>
                <w:lang w:val="ru-RU" w:eastAsia="ru-RU"/>
              </w:rPr>
              <w:t xml:space="preserve"> і посуд</w:t>
            </w:r>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посудка</w:t>
            </w:r>
            <w:proofErr w:type="spellEnd"/>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trHeight w:val="537"/>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Чоботи</w:t>
            </w:r>
            <w:proofErr w:type="spellEnd"/>
            <w:r w:rsidRPr="00BD6B47">
              <w:rPr>
                <w:rFonts w:ascii="Times New Roman" w:eastAsia="Times New Roman" w:hAnsi="Times New Roman" w:cs="Times New Roman"/>
                <w:sz w:val="26"/>
                <w:szCs w:val="26"/>
                <w:lang w:val="ru-RU" w:eastAsia="ru-RU"/>
              </w:rPr>
              <w:t xml:space="preserve">, черевики, </w:t>
            </w:r>
            <w:proofErr w:type="spellStart"/>
            <w:r w:rsidRPr="00BD6B47">
              <w:rPr>
                <w:rFonts w:ascii="Times New Roman" w:eastAsia="Times New Roman" w:hAnsi="Times New Roman" w:cs="Times New Roman"/>
                <w:sz w:val="26"/>
                <w:szCs w:val="26"/>
                <w:lang w:val="ru-RU" w:eastAsia="ru-RU"/>
              </w:rPr>
              <w:t>сандалі</w:t>
            </w:r>
            <w:proofErr w:type="spellEnd"/>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trHeight w:val="525"/>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Шафа</w:t>
            </w:r>
            <w:proofErr w:type="spellEnd"/>
            <w:r w:rsidRPr="00BD6B47">
              <w:rPr>
                <w:rFonts w:ascii="Times New Roman" w:eastAsia="Times New Roman" w:hAnsi="Times New Roman" w:cs="Times New Roman"/>
                <w:sz w:val="26"/>
                <w:szCs w:val="26"/>
                <w:lang w:val="ru-RU" w:eastAsia="ru-RU"/>
              </w:rPr>
              <w:t xml:space="preserve">, </w:t>
            </w:r>
            <w:proofErr w:type="spellStart"/>
            <w:proofErr w:type="gramStart"/>
            <w:r w:rsidRPr="00BD6B47">
              <w:rPr>
                <w:rFonts w:ascii="Times New Roman" w:eastAsia="Times New Roman" w:hAnsi="Times New Roman" w:cs="Times New Roman"/>
                <w:sz w:val="26"/>
                <w:szCs w:val="26"/>
                <w:lang w:val="ru-RU" w:eastAsia="ru-RU"/>
              </w:rPr>
              <w:t>кр</w:t>
            </w:r>
            <w:proofErr w:type="gramEnd"/>
            <w:r w:rsidRPr="00BD6B47">
              <w:rPr>
                <w:rFonts w:ascii="Times New Roman" w:eastAsia="Times New Roman" w:hAnsi="Times New Roman" w:cs="Times New Roman"/>
                <w:sz w:val="26"/>
                <w:szCs w:val="26"/>
                <w:lang w:val="ru-RU" w:eastAsia="ru-RU"/>
              </w:rPr>
              <w:t>ісло</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стіл</w:t>
            </w:r>
            <w:proofErr w:type="spellEnd"/>
          </w:p>
        </w:tc>
        <w:tc>
          <w:tcPr>
            <w:tcW w:w="720" w:type="pct"/>
            <w:shd w:val="clear" w:color="auto" w:fill="auto"/>
            <w:vAlign w:val="center"/>
          </w:tcPr>
          <w:p w:rsidR="006D48F5"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мебеля</w:t>
            </w:r>
            <w:proofErr w:type="spellEnd"/>
          </w:p>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trHeight w:val="537"/>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Помідора</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буряк</w:t>
            </w:r>
            <w:proofErr w:type="spellEnd"/>
            <w:r w:rsidRPr="00BD6B47">
              <w:rPr>
                <w:rFonts w:ascii="Times New Roman" w:eastAsia="Times New Roman" w:hAnsi="Times New Roman" w:cs="Times New Roman"/>
                <w:sz w:val="26"/>
                <w:szCs w:val="26"/>
                <w:lang w:val="ru-RU" w:eastAsia="ru-RU"/>
              </w:rPr>
              <w:t>, капуста</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фрукти</w:t>
            </w:r>
            <w:proofErr w:type="spellEnd"/>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trHeight w:val="537"/>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Вовк, </w:t>
            </w:r>
            <w:proofErr w:type="spellStart"/>
            <w:r w:rsidRPr="00BD6B47">
              <w:rPr>
                <w:rFonts w:ascii="Times New Roman" w:eastAsia="Times New Roman" w:hAnsi="Times New Roman" w:cs="Times New Roman"/>
                <w:sz w:val="26"/>
                <w:szCs w:val="26"/>
                <w:lang w:val="ru-RU" w:eastAsia="ru-RU"/>
              </w:rPr>
              <w:t>заєць</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білка</w:t>
            </w:r>
            <w:proofErr w:type="spellEnd"/>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дикі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зві</w:t>
            </w:r>
            <w:proofErr w:type="gramStart"/>
            <w:r w:rsidRPr="00BD6B47">
              <w:rPr>
                <w:rFonts w:ascii="Times New Roman" w:eastAsia="Times New Roman" w:hAnsi="Times New Roman" w:cs="Times New Roman"/>
                <w:sz w:val="26"/>
                <w:szCs w:val="26"/>
                <w:lang w:val="ru-RU" w:eastAsia="ru-RU"/>
              </w:rPr>
              <w:t>р</w:t>
            </w:r>
            <w:proofErr w:type="gramEnd"/>
            <w:r w:rsidRPr="00BD6B47">
              <w:rPr>
                <w:rFonts w:ascii="Times New Roman" w:eastAsia="Times New Roman" w:hAnsi="Times New Roman" w:cs="Times New Roman"/>
                <w:sz w:val="26"/>
                <w:szCs w:val="26"/>
                <w:lang w:val="ru-RU" w:eastAsia="ru-RU"/>
              </w:rPr>
              <w:t>і</w:t>
            </w:r>
            <w:proofErr w:type="spellEnd"/>
            <w:r w:rsidRPr="00BD6B47">
              <w:rPr>
                <w:rFonts w:ascii="Times New Roman" w:eastAsia="Times New Roman" w:hAnsi="Times New Roman" w:cs="Times New Roman"/>
                <w:sz w:val="26"/>
                <w:szCs w:val="26"/>
                <w:lang w:val="ru-RU" w:eastAsia="ru-RU"/>
              </w:rPr>
              <w:t xml:space="preserve"> +-</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звірята</w:t>
            </w:r>
            <w:proofErr w:type="spellEnd"/>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домашні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тварини</w:t>
            </w:r>
            <w:proofErr w:type="spellEnd"/>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тварини</w:t>
            </w:r>
            <w:proofErr w:type="spellEnd"/>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домашні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зві</w:t>
            </w:r>
            <w:proofErr w:type="gramStart"/>
            <w:r w:rsidRPr="00BD6B47">
              <w:rPr>
                <w:rFonts w:ascii="Times New Roman" w:eastAsia="Times New Roman" w:hAnsi="Times New Roman" w:cs="Times New Roman"/>
                <w:sz w:val="26"/>
                <w:szCs w:val="26"/>
                <w:lang w:val="ru-RU" w:eastAsia="ru-RU"/>
              </w:rPr>
              <w:t>р</w:t>
            </w:r>
            <w:proofErr w:type="gramEnd"/>
            <w:r w:rsidRPr="00BD6B47">
              <w:rPr>
                <w:rFonts w:ascii="Times New Roman" w:eastAsia="Times New Roman" w:hAnsi="Times New Roman" w:cs="Times New Roman"/>
                <w:sz w:val="26"/>
                <w:szCs w:val="26"/>
                <w:lang w:val="ru-RU" w:eastAsia="ru-RU"/>
              </w:rPr>
              <w:t>і</w:t>
            </w:r>
            <w:proofErr w:type="spellEnd"/>
          </w:p>
        </w:tc>
      </w:tr>
      <w:tr w:rsidR="006D48F5" w:rsidRPr="00BD6B47" w:rsidTr="00CE4E8F">
        <w:trPr>
          <w:trHeight w:val="537"/>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Автобус, трамвай, </w:t>
            </w:r>
            <w:proofErr w:type="spellStart"/>
            <w:proofErr w:type="gramStart"/>
            <w:r w:rsidRPr="00BD6B47">
              <w:rPr>
                <w:rFonts w:ascii="Times New Roman" w:eastAsia="Times New Roman" w:hAnsi="Times New Roman" w:cs="Times New Roman"/>
                <w:sz w:val="26"/>
                <w:szCs w:val="26"/>
                <w:lang w:val="ru-RU" w:eastAsia="ru-RU"/>
              </w:rPr>
              <w:t>л</w:t>
            </w:r>
            <w:proofErr w:type="gramEnd"/>
            <w:r w:rsidRPr="00BD6B47">
              <w:rPr>
                <w:rFonts w:ascii="Times New Roman" w:eastAsia="Times New Roman" w:hAnsi="Times New Roman" w:cs="Times New Roman"/>
                <w:sz w:val="26"/>
                <w:szCs w:val="26"/>
                <w:lang w:val="ru-RU" w:eastAsia="ru-RU"/>
              </w:rPr>
              <w:t>ітак</w:t>
            </w:r>
            <w:proofErr w:type="spellEnd"/>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меблі</w:t>
            </w:r>
            <w:proofErr w:type="spellEnd"/>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trHeight w:val="799"/>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Суниця</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полуниця</w:t>
            </w:r>
            <w:proofErr w:type="spellEnd"/>
            <w:r w:rsidRPr="00BD6B47">
              <w:rPr>
                <w:rFonts w:ascii="Times New Roman" w:eastAsia="Times New Roman" w:hAnsi="Times New Roman" w:cs="Times New Roman"/>
                <w:sz w:val="26"/>
                <w:szCs w:val="26"/>
                <w:lang w:val="ru-RU" w:eastAsia="ru-RU"/>
              </w:rPr>
              <w:t>, смородина</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фрукти</w:t>
            </w:r>
            <w:proofErr w:type="spellEnd"/>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плутає</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ягоди</w:t>
            </w:r>
            <w:proofErr w:type="spellEnd"/>
            <w:r w:rsidRPr="00BD6B47">
              <w:rPr>
                <w:rFonts w:ascii="Times New Roman" w:eastAsia="Times New Roman" w:hAnsi="Times New Roman" w:cs="Times New Roman"/>
                <w:sz w:val="26"/>
                <w:szCs w:val="26"/>
                <w:lang w:val="ru-RU" w:eastAsia="ru-RU"/>
              </w:rPr>
              <w:t xml:space="preserve"> і </w:t>
            </w:r>
            <w:proofErr w:type="spellStart"/>
            <w:r w:rsidRPr="00BD6B47">
              <w:rPr>
                <w:rFonts w:ascii="Times New Roman" w:eastAsia="Times New Roman" w:hAnsi="Times New Roman" w:cs="Times New Roman"/>
                <w:sz w:val="26"/>
                <w:szCs w:val="26"/>
                <w:lang w:val="ru-RU" w:eastAsia="ru-RU"/>
              </w:rPr>
              <w:t>фрукти</w:t>
            </w:r>
            <w:proofErr w:type="spellEnd"/>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ягодки</w:t>
            </w:r>
          </w:p>
        </w:tc>
      </w:tr>
      <w:tr w:rsidR="006D48F5" w:rsidRPr="00BD6B47" w:rsidTr="00CE4E8F">
        <w:trPr>
          <w:trHeight w:val="537"/>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Кішка</w:t>
            </w:r>
            <w:proofErr w:type="spellEnd"/>
            <w:r w:rsidRPr="00BD6B47">
              <w:rPr>
                <w:rFonts w:ascii="Times New Roman" w:eastAsia="Times New Roman" w:hAnsi="Times New Roman" w:cs="Times New Roman"/>
                <w:sz w:val="26"/>
                <w:szCs w:val="26"/>
                <w:lang w:val="ru-RU" w:eastAsia="ru-RU"/>
              </w:rPr>
              <w:t>, собака, корова</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тварини</w:t>
            </w:r>
            <w:proofErr w:type="spellEnd"/>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rPr>
          <w:trHeight w:val="799"/>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Яблуко</w:t>
            </w:r>
            <w:proofErr w:type="spellEnd"/>
            <w:r w:rsidRPr="00BD6B47">
              <w:rPr>
                <w:rFonts w:ascii="Times New Roman" w:eastAsia="Times New Roman" w:hAnsi="Times New Roman" w:cs="Times New Roman"/>
                <w:sz w:val="26"/>
                <w:szCs w:val="26"/>
                <w:lang w:val="ru-RU" w:eastAsia="ru-RU"/>
              </w:rPr>
              <w:t>, лимон, персик</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овочі</w:t>
            </w:r>
            <w:proofErr w:type="spellEnd"/>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фрукт</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плутає</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овочі</w:t>
            </w:r>
            <w:proofErr w:type="spellEnd"/>
            <w:r w:rsidRPr="00BD6B47">
              <w:rPr>
                <w:rFonts w:ascii="Times New Roman" w:eastAsia="Times New Roman" w:hAnsi="Times New Roman" w:cs="Times New Roman"/>
                <w:sz w:val="26"/>
                <w:szCs w:val="26"/>
                <w:lang w:val="ru-RU" w:eastAsia="ru-RU"/>
              </w:rPr>
              <w:t xml:space="preserve"> і </w:t>
            </w:r>
            <w:proofErr w:type="spellStart"/>
            <w:r w:rsidRPr="00BD6B47">
              <w:rPr>
                <w:rFonts w:ascii="Times New Roman" w:eastAsia="Times New Roman" w:hAnsi="Times New Roman" w:cs="Times New Roman"/>
                <w:sz w:val="26"/>
                <w:szCs w:val="26"/>
                <w:lang w:val="ru-RU" w:eastAsia="ru-RU"/>
              </w:rPr>
              <w:t>фрукти</w:t>
            </w:r>
            <w:proofErr w:type="spellEnd"/>
          </w:p>
        </w:tc>
      </w:tr>
      <w:tr w:rsidR="006D48F5" w:rsidRPr="00BD6B47" w:rsidTr="00CE4E8F">
        <w:trPr>
          <w:trHeight w:val="274"/>
        </w:trPr>
        <w:tc>
          <w:tcPr>
            <w:tcW w:w="1296" w:type="pct"/>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Результат </w:t>
            </w:r>
            <w:proofErr w:type="gramStart"/>
            <w:r w:rsidRPr="00BD6B47">
              <w:rPr>
                <w:rFonts w:ascii="Times New Roman" w:eastAsia="Times New Roman" w:hAnsi="Times New Roman" w:cs="Times New Roman"/>
                <w:sz w:val="26"/>
                <w:szCs w:val="26"/>
                <w:lang w:val="ru-RU" w:eastAsia="ru-RU"/>
              </w:rPr>
              <w:t>в</w:t>
            </w:r>
            <w:proofErr w:type="gramEnd"/>
            <w:r w:rsidRPr="00BD6B47">
              <w:rPr>
                <w:rFonts w:ascii="Times New Roman" w:eastAsia="Times New Roman" w:hAnsi="Times New Roman" w:cs="Times New Roman"/>
                <w:sz w:val="26"/>
                <w:szCs w:val="26"/>
                <w:lang w:val="ru-RU" w:eastAsia="ru-RU"/>
              </w:rPr>
              <w:t xml:space="preserve"> %</w:t>
            </w:r>
          </w:p>
        </w:tc>
        <w:tc>
          <w:tcPr>
            <w:tcW w:w="720"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44,4</w:t>
            </w:r>
          </w:p>
        </w:tc>
        <w:tc>
          <w:tcPr>
            <w:tcW w:w="775"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33,3</w:t>
            </w:r>
          </w:p>
        </w:tc>
        <w:tc>
          <w:tcPr>
            <w:tcW w:w="744"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44,4</w:t>
            </w:r>
          </w:p>
        </w:tc>
        <w:tc>
          <w:tcPr>
            <w:tcW w:w="736"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38,8</w:t>
            </w:r>
          </w:p>
        </w:tc>
        <w:tc>
          <w:tcPr>
            <w:tcW w:w="729" w:type="pct"/>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44,4</w:t>
            </w:r>
          </w:p>
        </w:tc>
      </w:tr>
    </w:tbl>
    <w:p w:rsidR="006D48F5" w:rsidRPr="00B84459" w:rsidRDefault="006D48F5" w:rsidP="006D48F5">
      <w:pPr>
        <w:spacing w:after="0" w:line="245" w:lineRule="auto"/>
        <w:ind w:firstLine="425"/>
        <w:jc w:val="center"/>
        <w:rPr>
          <w:rFonts w:ascii="Times New Roman" w:eastAsia="Times New Roman" w:hAnsi="Times New Roman" w:cs="Times New Roman"/>
          <w:sz w:val="28"/>
          <w:szCs w:val="28"/>
          <w:lang w:eastAsia="ru-RU"/>
        </w:rPr>
      </w:pPr>
    </w:p>
    <w:p w:rsidR="006D48F5"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Таким чином, з таблиці 4 видно, що всі 5 дітей не можуть узагальнювати поняття: фрукти, транспорт, дикі тварини, меблі тощо. Двоє з п'яти показали низький результат 33,3% і 38,8%. В кінці року діти обстежувалися у вигляді гри «Квіточка». Відповідаючи правильно на питання, з'являлася на столі пелюстка (з відповідей складалася квітка).</w:t>
      </w:r>
    </w:p>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4</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Дослідження вмінь узагальнювати поняття (в кінці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9"/>
        <w:gridCol w:w="1273"/>
        <w:gridCol w:w="1396"/>
        <w:gridCol w:w="1295"/>
        <w:gridCol w:w="1537"/>
        <w:gridCol w:w="1331"/>
      </w:tblGrid>
      <w:tr w:rsidR="006D48F5" w:rsidRPr="00BD6B47" w:rsidTr="00CE4E8F">
        <w:tc>
          <w:tcPr>
            <w:tcW w:w="2943" w:type="dxa"/>
            <w:shd w:val="clear" w:color="auto" w:fill="auto"/>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r w:rsidRPr="00BD6B47">
              <w:rPr>
                <w:rFonts w:ascii="Times New Roman" w:eastAsia="Times New Roman" w:hAnsi="Times New Roman" w:cs="Times New Roman"/>
                <w:b/>
                <w:sz w:val="26"/>
                <w:szCs w:val="26"/>
                <w:lang w:val="ru-RU" w:eastAsia="ru-RU"/>
              </w:rPr>
              <w:t>Перерахуй</w:t>
            </w:r>
            <w:proofErr w:type="spellEnd"/>
            <w:r w:rsidRPr="00BD6B47">
              <w:rPr>
                <w:rFonts w:ascii="Times New Roman" w:eastAsia="Times New Roman" w:hAnsi="Times New Roman" w:cs="Times New Roman"/>
                <w:b/>
                <w:sz w:val="26"/>
                <w:szCs w:val="26"/>
                <w:lang w:val="ru-RU" w:eastAsia="ru-RU"/>
              </w:rPr>
              <w:t xml:space="preserve">, </w:t>
            </w:r>
            <w:proofErr w:type="spellStart"/>
            <w:r w:rsidRPr="00BD6B47">
              <w:rPr>
                <w:rFonts w:ascii="Times New Roman" w:eastAsia="Times New Roman" w:hAnsi="Times New Roman" w:cs="Times New Roman"/>
                <w:b/>
                <w:sz w:val="26"/>
                <w:szCs w:val="26"/>
                <w:lang w:val="ru-RU" w:eastAsia="ru-RU"/>
              </w:rPr>
              <w:t>доповни</w:t>
            </w:r>
            <w:proofErr w:type="spellEnd"/>
            <w:r w:rsidRPr="00BD6B47">
              <w:rPr>
                <w:rFonts w:ascii="Times New Roman" w:eastAsia="Times New Roman" w:hAnsi="Times New Roman" w:cs="Times New Roman"/>
                <w:b/>
                <w:sz w:val="26"/>
                <w:szCs w:val="26"/>
                <w:lang w:val="ru-RU" w:eastAsia="ru-RU"/>
              </w:rPr>
              <w:t>, скажи одним словом</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1</w:t>
            </w:r>
            <w:proofErr w:type="gramEnd"/>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2</w:t>
            </w:r>
            <w:proofErr w:type="gramEnd"/>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Х3</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w:t>
            </w:r>
            <w:proofErr w:type="gramStart"/>
            <w:r w:rsidRPr="00BD6B47">
              <w:rPr>
                <w:rFonts w:ascii="Times New Roman" w:eastAsia="Times New Roman" w:hAnsi="Times New Roman" w:cs="Times New Roman"/>
                <w:b/>
                <w:sz w:val="26"/>
                <w:szCs w:val="26"/>
                <w:lang w:val="ru-RU" w:eastAsia="ru-RU"/>
              </w:rPr>
              <w:t>4</w:t>
            </w:r>
            <w:proofErr w:type="gramEnd"/>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b/>
                <w:sz w:val="26"/>
                <w:szCs w:val="26"/>
                <w:lang w:val="ru-RU" w:eastAsia="ru-RU"/>
              </w:rPr>
            </w:pPr>
            <w:r w:rsidRPr="00BD6B47">
              <w:rPr>
                <w:rFonts w:ascii="Times New Roman" w:eastAsia="Times New Roman" w:hAnsi="Times New Roman" w:cs="Times New Roman"/>
                <w:b/>
                <w:sz w:val="26"/>
                <w:szCs w:val="26"/>
                <w:lang w:val="ru-RU" w:eastAsia="ru-RU"/>
              </w:rPr>
              <w:t>Х5</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gramStart"/>
            <w:r w:rsidRPr="00BD6B47">
              <w:rPr>
                <w:rFonts w:ascii="Times New Roman" w:eastAsia="Times New Roman" w:hAnsi="Times New Roman" w:cs="Times New Roman"/>
                <w:sz w:val="26"/>
                <w:szCs w:val="26"/>
                <w:lang w:val="ru-RU" w:eastAsia="ru-RU"/>
              </w:rPr>
              <w:t>Яке</w:t>
            </w:r>
            <w:proofErr w:type="gram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взуття</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наділа</w:t>
            </w:r>
            <w:proofErr w:type="spellEnd"/>
            <w:r w:rsidRPr="00BD6B47">
              <w:rPr>
                <w:rFonts w:ascii="Times New Roman" w:eastAsia="Times New Roman" w:hAnsi="Times New Roman" w:cs="Times New Roman"/>
                <w:sz w:val="26"/>
                <w:szCs w:val="26"/>
                <w:lang w:val="ru-RU" w:eastAsia="ru-RU"/>
              </w:rPr>
              <w:t xml:space="preserve"> Оксанка?</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Мама </w:t>
            </w:r>
            <w:proofErr w:type="spellStart"/>
            <w:r w:rsidRPr="00BD6B47">
              <w:rPr>
                <w:rFonts w:ascii="Times New Roman" w:eastAsia="Times New Roman" w:hAnsi="Times New Roman" w:cs="Times New Roman"/>
                <w:sz w:val="26"/>
                <w:szCs w:val="26"/>
                <w:lang w:val="ru-RU" w:eastAsia="ru-RU"/>
              </w:rPr>
              <w:t>дістала</w:t>
            </w:r>
            <w:proofErr w:type="spellEnd"/>
            <w:r w:rsidRPr="00BD6B47">
              <w:rPr>
                <w:rFonts w:ascii="Times New Roman" w:eastAsia="Times New Roman" w:hAnsi="Times New Roman" w:cs="Times New Roman"/>
                <w:sz w:val="26"/>
                <w:szCs w:val="26"/>
                <w:lang w:val="ru-RU" w:eastAsia="ru-RU"/>
              </w:rPr>
              <w:t xml:space="preserve"> посуд для чаю. </w:t>
            </w:r>
            <w:proofErr w:type="spellStart"/>
            <w:r w:rsidRPr="00BD6B47">
              <w:rPr>
                <w:rFonts w:ascii="Times New Roman" w:eastAsia="Times New Roman" w:hAnsi="Times New Roman" w:cs="Times New Roman"/>
                <w:sz w:val="26"/>
                <w:szCs w:val="26"/>
                <w:lang w:val="ru-RU" w:eastAsia="ru-RU"/>
              </w:rPr>
              <w:t>Який</w:t>
            </w:r>
            <w:proofErr w:type="spellEnd"/>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кухонний</w:t>
            </w:r>
            <w:proofErr w:type="spellEnd"/>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чайниковий</w:t>
            </w:r>
            <w:proofErr w:type="spellEnd"/>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Назви</w:t>
            </w:r>
            <w:proofErr w:type="spellEnd"/>
            <w:r w:rsidRPr="00BD6B47">
              <w:rPr>
                <w:rFonts w:ascii="Times New Roman" w:eastAsia="Times New Roman" w:hAnsi="Times New Roman" w:cs="Times New Roman"/>
                <w:sz w:val="26"/>
                <w:szCs w:val="26"/>
                <w:lang w:val="ru-RU" w:eastAsia="ru-RU"/>
              </w:rPr>
              <w:t xml:space="preserve"> диких </w:t>
            </w:r>
            <w:proofErr w:type="spellStart"/>
            <w:r w:rsidRPr="00BD6B47">
              <w:rPr>
                <w:rFonts w:ascii="Times New Roman" w:eastAsia="Times New Roman" w:hAnsi="Times New Roman" w:cs="Times New Roman"/>
                <w:sz w:val="26"/>
                <w:szCs w:val="26"/>
                <w:lang w:val="ru-RU" w:eastAsia="ru-RU"/>
              </w:rPr>
              <w:t>тварин</w:t>
            </w:r>
            <w:proofErr w:type="spellEnd"/>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Ми зараз </w:t>
            </w:r>
            <w:proofErr w:type="spellStart"/>
            <w:r w:rsidRPr="00BD6B47">
              <w:rPr>
                <w:rFonts w:ascii="Times New Roman" w:eastAsia="Times New Roman" w:hAnsi="Times New Roman" w:cs="Times New Roman"/>
                <w:sz w:val="26"/>
                <w:szCs w:val="26"/>
                <w:lang w:val="ru-RU" w:eastAsia="ru-RU"/>
              </w:rPr>
              <w:t>мамі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допоможемо</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меблі</w:t>
            </w:r>
            <w:proofErr w:type="spellEnd"/>
            <w:r w:rsidRPr="00BD6B47">
              <w:rPr>
                <w:rFonts w:ascii="Times New Roman" w:eastAsia="Times New Roman" w:hAnsi="Times New Roman" w:cs="Times New Roman"/>
                <w:sz w:val="26"/>
                <w:szCs w:val="26"/>
                <w:lang w:val="ru-RU" w:eastAsia="ru-RU"/>
              </w:rPr>
              <w:t xml:space="preserve"> в </w:t>
            </w:r>
            <w:proofErr w:type="spellStart"/>
            <w:r w:rsidRPr="00BD6B47">
              <w:rPr>
                <w:rFonts w:ascii="Times New Roman" w:eastAsia="Times New Roman" w:hAnsi="Times New Roman" w:cs="Times New Roman"/>
                <w:sz w:val="26"/>
                <w:szCs w:val="26"/>
                <w:lang w:val="ru-RU" w:eastAsia="ru-RU"/>
              </w:rPr>
              <w:t>домі</w:t>
            </w:r>
            <w:proofErr w:type="spellEnd"/>
            <w:r w:rsidRPr="00BD6B47">
              <w:rPr>
                <w:rFonts w:ascii="Times New Roman" w:eastAsia="Times New Roman" w:hAnsi="Times New Roman" w:cs="Times New Roman"/>
                <w:sz w:val="26"/>
                <w:szCs w:val="26"/>
                <w:lang w:val="ru-RU" w:eastAsia="ru-RU"/>
              </w:rPr>
              <w:t xml:space="preserve"> ми </w:t>
            </w:r>
            <w:proofErr w:type="spellStart"/>
            <w:r w:rsidRPr="00BD6B47">
              <w:rPr>
                <w:rFonts w:ascii="Times New Roman" w:eastAsia="Times New Roman" w:hAnsi="Times New Roman" w:cs="Times New Roman"/>
                <w:sz w:val="26"/>
                <w:szCs w:val="26"/>
                <w:lang w:val="ru-RU" w:eastAsia="ru-RU"/>
              </w:rPr>
              <w:t>розставимо</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Які</w:t>
            </w:r>
            <w:proofErr w:type="spellEnd"/>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Курка, качка, </w:t>
            </w:r>
            <w:proofErr w:type="spellStart"/>
            <w:r w:rsidRPr="00BD6B47">
              <w:rPr>
                <w:rFonts w:ascii="Times New Roman" w:eastAsia="Times New Roman" w:hAnsi="Times New Roman" w:cs="Times New Roman"/>
                <w:sz w:val="26"/>
                <w:szCs w:val="26"/>
                <w:lang w:val="ru-RU" w:eastAsia="ru-RU"/>
              </w:rPr>
              <w:t>індик</w:t>
            </w:r>
            <w:proofErr w:type="spellEnd"/>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Апельсин, лимон, груша...</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садові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фрукти</w:t>
            </w:r>
            <w:proofErr w:type="spellEnd"/>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Корова, коза, </w:t>
            </w:r>
            <w:r w:rsidRPr="00BD6B47">
              <w:rPr>
                <w:rFonts w:ascii="Times New Roman" w:eastAsia="Times New Roman" w:hAnsi="Times New Roman" w:cs="Times New Roman"/>
                <w:sz w:val="26"/>
                <w:szCs w:val="26"/>
                <w:lang w:val="ru-RU" w:eastAsia="ru-RU"/>
              </w:rPr>
              <w:lastRenderedPageBreak/>
              <w:t>собака…</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lastRenderedPageBreak/>
              <w:t>+</w:t>
            </w:r>
          </w:p>
        </w:tc>
        <w:tc>
          <w:tcPr>
            <w:tcW w:w="1417" w:type="dxa"/>
            <w:shd w:val="clear" w:color="auto" w:fill="auto"/>
            <w:vAlign w:val="center"/>
          </w:tcPr>
          <w:p w:rsidR="006D48F5" w:rsidRPr="00BD6B47"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домашні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lastRenderedPageBreak/>
              <w:t>зві</w:t>
            </w:r>
            <w:proofErr w:type="gramStart"/>
            <w:r w:rsidRPr="00BD6B47">
              <w:rPr>
                <w:rFonts w:ascii="Times New Roman" w:eastAsia="Times New Roman" w:hAnsi="Times New Roman" w:cs="Times New Roman"/>
                <w:sz w:val="26"/>
                <w:szCs w:val="26"/>
                <w:lang w:val="ru-RU" w:eastAsia="ru-RU"/>
              </w:rPr>
              <w:t>р</w:t>
            </w:r>
            <w:proofErr w:type="gramEnd"/>
            <w:r w:rsidRPr="00BD6B47">
              <w:rPr>
                <w:rFonts w:ascii="Times New Roman" w:eastAsia="Times New Roman" w:hAnsi="Times New Roman" w:cs="Times New Roman"/>
                <w:sz w:val="26"/>
                <w:szCs w:val="26"/>
                <w:lang w:val="ru-RU" w:eastAsia="ru-RU"/>
              </w:rPr>
              <w:t>і</w:t>
            </w:r>
            <w:proofErr w:type="spellEnd"/>
            <w:r w:rsidRPr="00BD6B47">
              <w:rPr>
                <w:rFonts w:ascii="Times New Roman" w:eastAsia="Times New Roman" w:hAnsi="Times New Roman" w:cs="Times New Roman"/>
                <w:sz w:val="26"/>
                <w:szCs w:val="26"/>
                <w:lang w:val="ru-RU" w:eastAsia="ru-RU"/>
              </w:rPr>
              <w:t xml:space="preserve"> +-</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lastRenderedPageBreak/>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зві</w:t>
            </w:r>
            <w:proofErr w:type="gramStart"/>
            <w:r w:rsidRPr="00BD6B47">
              <w:rPr>
                <w:rFonts w:ascii="Times New Roman" w:eastAsia="Times New Roman" w:hAnsi="Times New Roman" w:cs="Times New Roman"/>
                <w:sz w:val="26"/>
                <w:szCs w:val="26"/>
                <w:lang w:val="ru-RU" w:eastAsia="ru-RU"/>
              </w:rPr>
              <w:t>р</w:t>
            </w:r>
            <w:proofErr w:type="gramEnd"/>
            <w:r w:rsidRPr="00BD6B47">
              <w:rPr>
                <w:rFonts w:ascii="Times New Roman" w:eastAsia="Times New Roman" w:hAnsi="Times New Roman" w:cs="Times New Roman"/>
                <w:sz w:val="26"/>
                <w:szCs w:val="26"/>
                <w:lang w:val="ru-RU" w:eastAsia="ru-RU"/>
              </w:rPr>
              <w:t>і</w:t>
            </w:r>
            <w:proofErr w:type="spellEnd"/>
            <w:r w:rsidRPr="00BD6B47">
              <w:rPr>
                <w:rFonts w:ascii="Times New Roman" w:eastAsia="Times New Roman" w:hAnsi="Times New Roman" w:cs="Times New Roman"/>
                <w:sz w:val="26"/>
                <w:szCs w:val="26"/>
                <w:lang w:val="ru-RU" w:eastAsia="ru-RU"/>
              </w:rPr>
              <w:t xml:space="preserve"> для </w:t>
            </w:r>
            <w:r w:rsidRPr="00BD6B47">
              <w:rPr>
                <w:rFonts w:ascii="Times New Roman" w:eastAsia="Times New Roman" w:hAnsi="Times New Roman" w:cs="Times New Roman"/>
                <w:sz w:val="26"/>
                <w:szCs w:val="26"/>
                <w:lang w:val="ru-RU" w:eastAsia="ru-RU"/>
              </w:rPr>
              <w:lastRenderedPageBreak/>
              <w:t>дому</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lastRenderedPageBreak/>
              <w:t xml:space="preserve">Ми </w:t>
            </w:r>
            <w:proofErr w:type="spellStart"/>
            <w:r w:rsidRPr="00BD6B47">
              <w:rPr>
                <w:rFonts w:ascii="Times New Roman" w:eastAsia="Times New Roman" w:hAnsi="Times New Roman" w:cs="Times New Roman"/>
                <w:sz w:val="26"/>
                <w:szCs w:val="26"/>
                <w:lang w:val="ru-RU" w:eastAsia="ru-RU"/>
              </w:rPr>
              <w:t>їдемо</w:t>
            </w:r>
            <w:proofErr w:type="spellEnd"/>
            <w:r w:rsidRPr="00BD6B47">
              <w:rPr>
                <w:rFonts w:ascii="Times New Roman" w:eastAsia="Times New Roman" w:hAnsi="Times New Roman" w:cs="Times New Roman"/>
                <w:sz w:val="26"/>
                <w:szCs w:val="26"/>
                <w:lang w:val="ru-RU" w:eastAsia="ru-RU"/>
              </w:rPr>
              <w:t xml:space="preserve"> в </w:t>
            </w:r>
            <w:proofErr w:type="spellStart"/>
            <w:r w:rsidRPr="00BD6B47">
              <w:rPr>
                <w:rFonts w:ascii="Times New Roman" w:eastAsia="Times New Roman" w:hAnsi="Times New Roman" w:cs="Times New Roman"/>
                <w:sz w:val="26"/>
                <w:szCs w:val="26"/>
                <w:lang w:val="ru-RU" w:eastAsia="ru-RU"/>
              </w:rPr>
              <w:t>далекі</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краї</w:t>
            </w:r>
            <w:proofErr w:type="spellEnd"/>
            <w:r w:rsidRPr="00BD6B47">
              <w:rPr>
                <w:rFonts w:ascii="Times New Roman" w:eastAsia="Times New Roman" w:hAnsi="Times New Roman" w:cs="Times New Roman"/>
                <w:sz w:val="26"/>
                <w:szCs w:val="26"/>
                <w:lang w:val="ru-RU" w:eastAsia="ru-RU"/>
              </w:rPr>
              <w:t xml:space="preserve">. На </w:t>
            </w:r>
            <w:proofErr w:type="spellStart"/>
            <w:r w:rsidRPr="00BD6B47">
              <w:rPr>
                <w:rFonts w:ascii="Times New Roman" w:eastAsia="Times New Roman" w:hAnsi="Times New Roman" w:cs="Times New Roman"/>
                <w:sz w:val="26"/>
                <w:szCs w:val="26"/>
                <w:lang w:val="ru-RU" w:eastAsia="ru-RU"/>
              </w:rPr>
              <w:t>якому</w:t>
            </w:r>
            <w:proofErr w:type="spellEnd"/>
            <w:r w:rsidRPr="00BD6B47">
              <w:rPr>
                <w:rFonts w:ascii="Times New Roman" w:eastAsia="Times New Roman" w:hAnsi="Times New Roman" w:cs="Times New Roman"/>
                <w:sz w:val="26"/>
                <w:szCs w:val="26"/>
                <w:lang w:val="ru-RU" w:eastAsia="ru-RU"/>
              </w:rPr>
              <w:t xml:space="preserve"> </w:t>
            </w:r>
            <w:proofErr w:type="spellStart"/>
            <w:r w:rsidRPr="00BD6B47">
              <w:rPr>
                <w:rFonts w:ascii="Times New Roman" w:eastAsia="Times New Roman" w:hAnsi="Times New Roman" w:cs="Times New Roman"/>
                <w:sz w:val="26"/>
                <w:szCs w:val="26"/>
                <w:lang w:val="ru-RU" w:eastAsia="ru-RU"/>
              </w:rPr>
              <w:t>транспорті</w:t>
            </w:r>
            <w:proofErr w:type="spellEnd"/>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на </w:t>
            </w:r>
            <w:proofErr w:type="spellStart"/>
            <w:r w:rsidRPr="00BD6B47">
              <w:rPr>
                <w:rFonts w:ascii="Times New Roman" w:eastAsia="Times New Roman" w:hAnsi="Times New Roman" w:cs="Times New Roman"/>
                <w:sz w:val="26"/>
                <w:szCs w:val="26"/>
                <w:lang w:val="ru-RU" w:eastAsia="ru-RU"/>
              </w:rPr>
              <w:t>конячці</w:t>
            </w:r>
            <w:proofErr w:type="spellEnd"/>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BD6B47">
              <w:rPr>
                <w:rFonts w:ascii="Times New Roman" w:eastAsia="Times New Roman" w:hAnsi="Times New Roman" w:cs="Times New Roman"/>
                <w:sz w:val="26"/>
                <w:szCs w:val="26"/>
                <w:lang w:val="ru-RU" w:eastAsia="ru-RU"/>
              </w:rPr>
              <w:t>Що</w:t>
            </w:r>
            <w:proofErr w:type="spellEnd"/>
            <w:r w:rsidRPr="00BD6B47">
              <w:rPr>
                <w:rFonts w:ascii="Times New Roman" w:eastAsia="Times New Roman" w:hAnsi="Times New Roman" w:cs="Times New Roman"/>
                <w:sz w:val="26"/>
                <w:szCs w:val="26"/>
                <w:lang w:val="ru-RU" w:eastAsia="ru-RU"/>
              </w:rPr>
              <w:t xml:space="preserve"> любить </w:t>
            </w:r>
            <w:proofErr w:type="spellStart"/>
            <w:r w:rsidRPr="00BD6B47">
              <w:rPr>
                <w:rFonts w:ascii="Times New Roman" w:eastAsia="Times New Roman" w:hAnsi="Times New Roman" w:cs="Times New Roman"/>
                <w:sz w:val="26"/>
                <w:szCs w:val="26"/>
                <w:lang w:val="ru-RU" w:eastAsia="ru-RU"/>
              </w:rPr>
              <w:t>заєць</w:t>
            </w:r>
            <w:proofErr w:type="spellEnd"/>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w:t>
            </w:r>
          </w:p>
        </w:tc>
      </w:tr>
      <w:tr w:rsidR="006D48F5" w:rsidRPr="00BD6B47" w:rsidTr="00CE4E8F">
        <w:tc>
          <w:tcPr>
            <w:tcW w:w="2943" w:type="dxa"/>
            <w:shd w:val="clear" w:color="auto" w:fill="auto"/>
          </w:tcPr>
          <w:p w:rsidR="006D48F5" w:rsidRPr="00BD6B47" w:rsidRDefault="006D48F5" w:rsidP="00CE4E8F">
            <w:pPr>
              <w:spacing w:after="0" w:line="245" w:lineRule="auto"/>
              <w:jc w:val="both"/>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 xml:space="preserve">Результат </w:t>
            </w:r>
            <w:proofErr w:type="gramStart"/>
            <w:r w:rsidRPr="00BD6B47">
              <w:rPr>
                <w:rFonts w:ascii="Times New Roman" w:eastAsia="Times New Roman" w:hAnsi="Times New Roman" w:cs="Times New Roman"/>
                <w:sz w:val="26"/>
                <w:szCs w:val="26"/>
                <w:lang w:val="ru-RU" w:eastAsia="ru-RU"/>
              </w:rPr>
              <w:t>в</w:t>
            </w:r>
            <w:proofErr w:type="gramEnd"/>
            <w:r w:rsidRPr="00BD6B47">
              <w:rPr>
                <w:rFonts w:ascii="Times New Roman" w:eastAsia="Times New Roman" w:hAnsi="Times New Roman" w:cs="Times New Roman"/>
                <w:sz w:val="26"/>
                <w:szCs w:val="26"/>
                <w:lang w:val="ru-RU" w:eastAsia="ru-RU"/>
              </w:rPr>
              <w:t xml:space="preserve"> %</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66</w:t>
            </w:r>
          </w:p>
        </w:tc>
        <w:tc>
          <w:tcPr>
            <w:tcW w:w="1417"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72,2</w:t>
            </w:r>
          </w:p>
        </w:tc>
        <w:tc>
          <w:tcPr>
            <w:tcW w:w="1418"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77,7</w:t>
            </w:r>
          </w:p>
        </w:tc>
        <w:tc>
          <w:tcPr>
            <w:tcW w:w="1276"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77,7</w:t>
            </w:r>
          </w:p>
        </w:tc>
        <w:tc>
          <w:tcPr>
            <w:tcW w:w="1382" w:type="dxa"/>
            <w:shd w:val="clear" w:color="auto" w:fill="auto"/>
            <w:vAlign w:val="center"/>
          </w:tcPr>
          <w:p w:rsidR="006D48F5" w:rsidRPr="00BD6B47" w:rsidRDefault="006D48F5" w:rsidP="00CE4E8F">
            <w:pPr>
              <w:spacing w:after="0" w:line="245" w:lineRule="auto"/>
              <w:jc w:val="center"/>
              <w:rPr>
                <w:rFonts w:ascii="Times New Roman" w:eastAsia="Times New Roman" w:hAnsi="Times New Roman" w:cs="Times New Roman"/>
                <w:sz w:val="26"/>
                <w:szCs w:val="26"/>
                <w:lang w:val="ru-RU" w:eastAsia="ru-RU"/>
              </w:rPr>
            </w:pPr>
            <w:r w:rsidRPr="00BD6B47">
              <w:rPr>
                <w:rFonts w:ascii="Times New Roman" w:eastAsia="Times New Roman" w:hAnsi="Times New Roman" w:cs="Times New Roman"/>
                <w:sz w:val="26"/>
                <w:szCs w:val="26"/>
                <w:lang w:val="ru-RU" w:eastAsia="ru-RU"/>
              </w:rPr>
              <w:t>55,5</w:t>
            </w:r>
          </w:p>
        </w:tc>
      </w:tr>
    </w:tbl>
    <w:p w:rsidR="006D48F5" w:rsidRPr="00B84459" w:rsidRDefault="006D48F5" w:rsidP="006D48F5">
      <w:pPr>
        <w:spacing w:after="0" w:line="245" w:lineRule="auto"/>
        <w:ind w:firstLine="425"/>
        <w:jc w:val="center"/>
        <w:rPr>
          <w:rFonts w:ascii="Times New Roman" w:eastAsia="Times New Roman" w:hAnsi="Times New Roman" w:cs="Times New Roman"/>
          <w:sz w:val="28"/>
          <w:szCs w:val="28"/>
          <w:lang w:eastAsia="ru-RU"/>
        </w:rPr>
      </w:pPr>
    </w:p>
    <w:p w:rsidR="006D48F5" w:rsidRDefault="006D48F5" w:rsidP="006D48F5">
      <w:pPr>
        <w:spacing w:after="0" w:line="245" w:lineRule="auto"/>
        <w:ind w:firstLine="425"/>
        <w:jc w:val="both"/>
        <w:rPr>
          <w:rFonts w:ascii="Times New Roman" w:eastAsia="Times New Roman" w:hAnsi="Times New Roman" w:cs="Times New Roman"/>
          <w:spacing w:val="-6"/>
          <w:sz w:val="28"/>
          <w:szCs w:val="28"/>
          <w:lang w:eastAsia="ru-RU"/>
        </w:rPr>
      </w:pPr>
      <w:r w:rsidRPr="00443FE8">
        <w:rPr>
          <w:rFonts w:ascii="Times New Roman" w:eastAsia="Times New Roman" w:hAnsi="Times New Roman" w:cs="Times New Roman"/>
          <w:spacing w:val="-6"/>
          <w:sz w:val="28"/>
          <w:szCs w:val="28"/>
          <w:lang w:eastAsia="ru-RU"/>
        </w:rPr>
        <w:t xml:space="preserve">Таким чином, до кінця року всі п'ять обстежуваних дітей правильно узагальнили поняття: меблі, домашні (дикі) тварини, птахи. Одна дитина з п'яти  не назвала фрукти, і всі діти не назвали поняття: чайний посуд. В цілому за допомогою ігор з використанням піктограм результати підвищилися на 28%. Наступним завданням було вивчення розвитку антонімії в дошкільників з порушеннями розумового розвитку (див.табл. 5). </w:t>
      </w:r>
    </w:p>
    <w:p w:rsidR="006D48F5" w:rsidRPr="00443FE8" w:rsidRDefault="006D48F5" w:rsidP="006D48F5">
      <w:pPr>
        <w:spacing w:after="0" w:line="245" w:lineRule="auto"/>
        <w:ind w:firstLine="425"/>
        <w:jc w:val="both"/>
        <w:rPr>
          <w:rFonts w:ascii="Times New Roman" w:eastAsia="Times New Roman" w:hAnsi="Times New Roman" w:cs="Times New Roman"/>
          <w:spacing w:val="-6"/>
          <w:sz w:val="28"/>
          <w:szCs w:val="28"/>
          <w:lang w:eastAsia="ru-RU"/>
        </w:rPr>
      </w:pP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5</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Розвиток антонімії (на початку року)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313"/>
        <w:gridCol w:w="1424"/>
        <w:gridCol w:w="1464"/>
        <w:gridCol w:w="1822"/>
        <w:gridCol w:w="1361"/>
      </w:tblGrid>
      <w:tr w:rsidR="006D48F5" w:rsidRPr="00443FE8" w:rsidTr="00CE4E8F">
        <w:trPr>
          <w:jc w:val="center"/>
        </w:trPr>
        <w:tc>
          <w:tcPr>
            <w:tcW w:w="1142"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r w:rsidRPr="00443FE8">
              <w:rPr>
                <w:rFonts w:ascii="Times New Roman" w:eastAsia="Times New Roman" w:hAnsi="Times New Roman" w:cs="Times New Roman"/>
                <w:b/>
                <w:sz w:val="26"/>
                <w:szCs w:val="26"/>
                <w:lang w:val="ru-RU" w:eastAsia="ru-RU"/>
              </w:rPr>
              <w:t>Речення</w:t>
            </w:r>
            <w:proofErr w:type="spellEnd"/>
            <w:r w:rsidRPr="00443FE8">
              <w:rPr>
                <w:rFonts w:ascii="Times New Roman" w:eastAsia="Times New Roman" w:hAnsi="Times New Roman" w:cs="Times New Roman"/>
                <w:b/>
                <w:sz w:val="26"/>
                <w:szCs w:val="26"/>
                <w:lang w:val="ru-RU" w:eastAsia="ru-RU"/>
              </w:rPr>
              <w:t xml:space="preserve">, </w:t>
            </w:r>
            <w:proofErr w:type="spellStart"/>
            <w:proofErr w:type="gramStart"/>
            <w:r w:rsidRPr="00443FE8">
              <w:rPr>
                <w:rFonts w:ascii="Times New Roman" w:eastAsia="Times New Roman" w:hAnsi="Times New Roman" w:cs="Times New Roman"/>
                <w:b/>
                <w:sz w:val="26"/>
                <w:szCs w:val="26"/>
                <w:lang w:val="ru-RU" w:eastAsia="ru-RU"/>
              </w:rPr>
              <w:t>п</w:t>
            </w:r>
            <w:proofErr w:type="gramEnd"/>
            <w:r w:rsidRPr="00443FE8">
              <w:rPr>
                <w:rFonts w:ascii="Times New Roman" w:eastAsia="Times New Roman" w:hAnsi="Times New Roman" w:cs="Times New Roman"/>
                <w:b/>
                <w:sz w:val="26"/>
                <w:szCs w:val="26"/>
                <w:lang w:val="ru-RU" w:eastAsia="ru-RU"/>
              </w:rPr>
              <w:t>іктограма</w:t>
            </w:r>
            <w:proofErr w:type="spellEnd"/>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w:t>
            </w:r>
            <w:proofErr w:type="gramStart"/>
            <w:r w:rsidRPr="00443FE8">
              <w:rPr>
                <w:rFonts w:ascii="Times New Roman" w:eastAsia="Times New Roman" w:hAnsi="Times New Roman" w:cs="Times New Roman"/>
                <w:b/>
                <w:sz w:val="26"/>
                <w:szCs w:val="26"/>
                <w:lang w:val="ru-RU" w:eastAsia="ru-RU"/>
              </w:rPr>
              <w:t>1</w:t>
            </w:r>
            <w:proofErr w:type="gramEnd"/>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w:t>
            </w:r>
            <w:proofErr w:type="gramStart"/>
            <w:r w:rsidRPr="00443FE8">
              <w:rPr>
                <w:rFonts w:ascii="Times New Roman" w:eastAsia="Times New Roman" w:hAnsi="Times New Roman" w:cs="Times New Roman"/>
                <w:b/>
                <w:sz w:val="26"/>
                <w:szCs w:val="26"/>
                <w:lang w:val="ru-RU" w:eastAsia="ru-RU"/>
              </w:rPr>
              <w:t>2</w:t>
            </w:r>
            <w:proofErr w:type="gramEnd"/>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Х3</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w:t>
            </w:r>
            <w:proofErr w:type="gramStart"/>
            <w:r w:rsidRPr="00443FE8">
              <w:rPr>
                <w:rFonts w:ascii="Times New Roman" w:eastAsia="Times New Roman" w:hAnsi="Times New Roman" w:cs="Times New Roman"/>
                <w:b/>
                <w:sz w:val="26"/>
                <w:szCs w:val="26"/>
                <w:lang w:val="ru-RU" w:eastAsia="ru-RU"/>
              </w:rPr>
              <w:t>4</w:t>
            </w:r>
            <w:proofErr w:type="gramEnd"/>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Х5</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Слон великий – комар…</w:t>
            </w:r>
          </w:p>
        </w:tc>
        <w:tc>
          <w:tcPr>
            <w:tcW w:w="686"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веселий</w:t>
            </w:r>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5"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пищить</w:t>
            </w:r>
            <w:proofErr w:type="spellEnd"/>
          </w:p>
        </w:tc>
        <w:tc>
          <w:tcPr>
            <w:tcW w:w="952"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малюсенький</w:t>
            </w:r>
          </w:p>
        </w:tc>
        <w:tc>
          <w:tcPr>
            <w:tcW w:w="712"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хороший</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Камінь</w:t>
            </w:r>
            <w:proofErr w:type="spellEnd"/>
            <w:r w:rsidRPr="00443FE8">
              <w:rPr>
                <w:rFonts w:ascii="Times New Roman" w:eastAsia="Times New Roman" w:hAnsi="Times New Roman" w:cs="Times New Roman"/>
                <w:sz w:val="26"/>
                <w:szCs w:val="26"/>
                <w:lang w:val="ru-RU" w:eastAsia="ru-RU"/>
              </w:rPr>
              <w:t xml:space="preserve"> </w:t>
            </w:r>
            <w:proofErr w:type="spellStart"/>
            <w:r w:rsidRPr="00443FE8">
              <w:rPr>
                <w:rFonts w:ascii="Times New Roman" w:eastAsia="Times New Roman" w:hAnsi="Times New Roman" w:cs="Times New Roman"/>
                <w:sz w:val="26"/>
                <w:szCs w:val="26"/>
                <w:lang w:val="ru-RU" w:eastAsia="ru-RU"/>
              </w:rPr>
              <w:t>важкий</w:t>
            </w:r>
            <w:proofErr w:type="spellEnd"/>
            <w:r w:rsidRPr="00443FE8">
              <w:rPr>
                <w:rFonts w:ascii="Times New Roman" w:eastAsia="Times New Roman" w:hAnsi="Times New Roman" w:cs="Times New Roman"/>
                <w:sz w:val="26"/>
                <w:szCs w:val="26"/>
                <w:lang w:val="ru-RU" w:eastAsia="ru-RU"/>
              </w:rPr>
              <w:t>, а пушинка…</w:t>
            </w:r>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proofErr w:type="gramStart"/>
            <w:r w:rsidRPr="00443FE8">
              <w:rPr>
                <w:rFonts w:ascii="Times New Roman" w:eastAsia="Times New Roman" w:hAnsi="Times New Roman" w:cs="Times New Roman"/>
                <w:sz w:val="26"/>
                <w:szCs w:val="26"/>
                <w:lang w:val="ru-RU" w:eastAsia="ru-RU"/>
              </w:rPr>
              <w:t>б</w:t>
            </w:r>
            <w:proofErr w:type="gramEnd"/>
            <w:r w:rsidRPr="00443FE8">
              <w:rPr>
                <w:rFonts w:ascii="Times New Roman" w:eastAsia="Times New Roman" w:hAnsi="Times New Roman" w:cs="Times New Roman"/>
                <w:sz w:val="26"/>
                <w:szCs w:val="26"/>
                <w:lang w:val="ru-RU" w:eastAsia="ru-RU"/>
              </w:rPr>
              <w:t>іла</w:t>
            </w:r>
            <w:proofErr w:type="spellEnd"/>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пушиста</w:t>
            </w:r>
          </w:p>
        </w:tc>
        <w:tc>
          <w:tcPr>
            <w:tcW w:w="712"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хороша</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Попелюшка</w:t>
            </w:r>
            <w:proofErr w:type="spellEnd"/>
            <w:r w:rsidRPr="00443FE8">
              <w:rPr>
                <w:rFonts w:ascii="Times New Roman" w:eastAsia="Times New Roman" w:hAnsi="Times New Roman" w:cs="Times New Roman"/>
                <w:sz w:val="26"/>
                <w:szCs w:val="26"/>
                <w:lang w:val="ru-RU" w:eastAsia="ru-RU"/>
              </w:rPr>
              <w:t xml:space="preserve"> добра,</w:t>
            </w:r>
            <w:r>
              <w:rPr>
                <w:rFonts w:ascii="Times New Roman" w:eastAsia="Times New Roman" w:hAnsi="Times New Roman" w:cs="Times New Roman"/>
                <w:sz w:val="26"/>
                <w:szCs w:val="26"/>
                <w:lang w:val="ru-RU" w:eastAsia="ru-RU"/>
              </w:rPr>
              <w:t> </w:t>
            </w:r>
            <w:r w:rsidRPr="00443FE8">
              <w:rPr>
                <w:rFonts w:ascii="Times New Roman" w:eastAsia="Times New Roman" w:hAnsi="Times New Roman" w:cs="Times New Roman"/>
                <w:sz w:val="26"/>
                <w:szCs w:val="26"/>
                <w:lang w:val="ru-RU" w:eastAsia="ru-RU"/>
              </w:rPr>
              <w:t xml:space="preserve">а </w:t>
            </w:r>
            <w:proofErr w:type="spellStart"/>
            <w:r w:rsidRPr="00443FE8">
              <w:rPr>
                <w:rFonts w:ascii="Times New Roman" w:eastAsia="Times New Roman" w:hAnsi="Times New Roman" w:cs="Times New Roman"/>
                <w:sz w:val="26"/>
                <w:szCs w:val="26"/>
                <w:lang w:val="ru-RU" w:eastAsia="ru-RU"/>
              </w:rPr>
              <w:t>мачуха</w:t>
            </w:r>
            <w:proofErr w:type="spellEnd"/>
            <w:r w:rsidRPr="00443FE8">
              <w:rPr>
                <w:rFonts w:ascii="Times New Roman" w:eastAsia="Times New Roman" w:hAnsi="Times New Roman" w:cs="Times New Roman"/>
                <w:sz w:val="26"/>
                <w:szCs w:val="26"/>
                <w:lang w:val="ru-RU" w:eastAsia="ru-RU"/>
              </w:rPr>
              <w:t>…</w:t>
            </w:r>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недобра</w:t>
            </w:r>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Взимку</w:t>
            </w:r>
            <w:proofErr w:type="spellEnd"/>
            <w:r w:rsidRPr="00443FE8">
              <w:rPr>
                <w:rFonts w:ascii="Times New Roman" w:eastAsia="Times New Roman" w:hAnsi="Times New Roman" w:cs="Times New Roman"/>
                <w:sz w:val="26"/>
                <w:szCs w:val="26"/>
                <w:lang w:val="ru-RU" w:eastAsia="ru-RU"/>
              </w:rPr>
              <w:t xml:space="preserve"> холодно, а </w:t>
            </w:r>
            <w:proofErr w:type="spellStart"/>
            <w:proofErr w:type="gramStart"/>
            <w:r w:rsidRPr="00443FE8">
              <w:rPr>
                <w:rFonts w:ascii="Times New Roman" w:eastAsia="Times New Roman" w:hAnsi="Times New Roman" w:cs="Times New Roman"/>
                <w:sz w:val="26"/>
                <w:szCs w:val="26"/>
                <w:lang w:val="ru-RU" w:eastAsia="ru-RU"/>
              </w:rPr>
              <w:t>вл</w:t>
            </w:r>
            <w:proofErr w:type="gramEnd"/>
            <w:r w:rsidRPr="00443FE8">
              <w:rPr>
                <w:rFonts w:ascii="Times New Roman" w:eastAsia="Times New Roman" w:hAnsi="Times New Roman" w:cs="Times New Roman"/>
                <w:sz w:val="26"/>
                <w:szCs w:val="26"/>
                <w:lang w:val="ru-RU" w:eastAsia="ru-RU"/>
              </w:rPr>
              <w:t>ітку</w:t>
            </w:r>
            <w:proofErr w:type="spellEnd"/>
            <w:r w:rsidRPr="00443FE8">
              <w:rPr>
                <w:rFonts w:ascii="Times New Roman" w:eastAsia="Times New Roman" w:hAnsi="Times New Roman" w:cs="Times New Roman"/>
                <w:sz w:val="26"/>
                <w:szCs w:val="26"/>
                <w:lang w:val="ru-RU" w:eastAsia="ru-RU"/>
              </w:rPr>
              <w:t>…</w:t>
            </w:r>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дождік</w:t>
            </w:r>
            <w:proofErr w:type="spellEnd"/>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Цукор</w:t>
            </w:r>
            <w:proofErr w:type="spellEnd"/>
            <w:r w:rsidRPr="00443FE8">
              <w:rPr>
                <w:rFonts w:ascii="Times New Roman" w:eastAsia="Times New Roman" w:hAnsi="Times New Roman" w:cs="Times New Roman"/>
                <w:sz w:val="26"/>
                <w:szCs w:val="26"/>
                <w:lang w:val="ru-RU" w:eastAsia="ru-RU"/>
              </w:rPr>
              <w:t xml:space="preserve"> </w:t>
            </w:r>
            <w:proofErr w:type="spellStart"/>
            <w:r w:rsidRPr="00443FE8">
              <w:rPr>
                <w:rFonts w:ascii="Times New Roman" w:eastAsia="Times New Roman" w:hAnsi="Times New Roman" w:cs="Times New Roman"/>
                <w:sz w:val="26"/>
                <w:szCs w:val="26"/>
                <w:lang w:val="ru-RU" w:eastAsia="ru-RU"/>
              </w:rPr>
              <w:t>солодкий</w:t>
            </w:r>
            <w:proofErr w:type="spellEnd"/>
            <w:r w:rsidRPr="00443FE8">
              <w:rPr>
                <w:rFonts w:ascii="Times New Roman" w:eastAsia="Times New Roman" w:hAnsi="Times New Roman" w:cs="Times New Roman"/>
                <w:sz w:val="26"/>
                <w:szCs w:val="26"/>
                <w:lang w:val="ru-RU" w:eastAsia="ru-RU"/>
              </w:rPr>
              <w:t xml:space="preserve">, а </w:t>
            </w:r>
            <w:proofErr w:type="spellStart"/>
            <w:proofErr w:type="gramStart"/>
            <w:r w:rsidRPr="00443FE8">
              <w:rPr>
                <w:rFonts w:ascii="Times New Roman" w:eastAsia="Times New Roman" w:hAnsi="Times New Roman" w:cs="Times New Roman"/>
                <w:sz w:val="26"/>
                <w:szCs w:val="26"/>
                <w:lang w:val="ru-RU" w:eastAsia="ru-RU"/>
              </w:rPr>
              <w:t>г</w:t>
            </w:r>
            <w:proofErr w:type="gramEnd"/>
            <w:r w:rsidRPr="00443FE8">
              <w:rPr>
                <w:rFonts w:ascii="Times New Roman" w:eastAsia="Times New Roman" w:hAnsi="Times New Roman" w:cs="Times New Roman"/>
                <w:sz w:val="26"/>
                <w:szCs w:val="26"/>
                <w:lang w:val="ru-RU" w:eastAsia="ru-RU"/>
              </w:rPr>
              <w:t>ірчиця</w:t>
            </w:r>
            <w:proofErr w:type="spellEnd"/>
            <w:r w:rsidRPr="00443FE8">
              <w:rPr>
                <w:rFonts w:ascii="Times New Roman" w:eastAsia="Times New Roman" w:hAnsi="Times New Roman" w:cs="Times New Roman"/>
                <w:sz w:val="26"/>
                <w:szCs w:val="26"/>
                <w:lang w:val="ru-RU" w:eastAsia="ru-RU"/>
              </w:rPr>
              <w:t>…</w:t>
            </w:r>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5"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несолодка</w:t>
            </w:r>
            <w:proofErr w:type="spellEnd"/>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Кричать </w:t>
            </w:r>
            <w:proofErr w:type="spellStart"/>
            <w:r w:rsidRPr="00443FE8">
              <w:rPr>
                <w:rFonts w:ascii="Times New Roman" w:eastAsia="Times New Roman" w:hAnsi="Times New Roman" w:cs="Times New Roman"/>
                <w:sz w:val="26"/>
                <w:szCs w:val="26"/>
                <w:lang w:val="ru-RU" w:eastAsia="ru-RU"/>
              </w:rPr>
              <w:t>голосно</w:t>
            </w:r>
            <w:proofErr w:type="spellEnd"/>
            <w:r w:rsidRPr="00443FE8">
              <w:rPr>
                <w:rFonts w:ascii="Times New Roman" w:eastAsia="Times New Roman" w:hAnsi="Times New Roman" w:cs="Times New Roman"/>
                <w:sz w:val="26"/>
                <w:szCs w:val="26"/>
                <w:lang w:val="ru-RU" w:eastAsia="ru-RU"/>
              </w:rPr>
              <w:t xml:space="preserve">, а </w:t>
            </w:r>
            <w:proofErr w:type="spellStart"/>
            <w:r w:rsidRPr="00443FE8">
              <w:rPr>
                <w:rFonts w:ascii="Times New Roman" w:eastAsia="Times New Roman" w:hAnsi="Times New Roman" w:cs="Times New Roman"/>
                <w:sz w:val="26"/>
                <w:szCs w:val="26"/>
                <w:lang w:val="ru-RU" w:eastAsia="ru-RU"/>
              </w:rPr>
              <w:t>шепотіти</w:t>
            </w:r>
            <w:proofErr w:type="spellEnd"/>
            <w:r w:rsidRPr="00443FE8">
              <w:rPr>
                <w:rFonts w:ascii="Times New Roman" w:eastAsia="Times New Roman" w:hAnsi="Times New Roman" w:cs="Times New Roman"/>
                <w:sz w:val="26"/>
                <w:szCs w:val="26"/>
                <w:lang w:val="ru-RU" w:eastAsia="ru-RU"/>
              </w:rPr>
              <w:t>…</w:t>
            </w:r>
          </w:p>
        </w:tc>
        <w:tc>
          <w:tcPr>
            <w:tcW w:w="686"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не </w:t>
            </w:r>
            <w:proofErr w:type="spellStart"/>
            <w:r w:rsidRPr="00443FE8">
              <w:rPr>
                <w:rFonts w:ascii="Times New Roman" w:eastAsia="Times New Roman" w:hAnsi="Times New Roman" w:cs="Times New Roman"/>
                <w:sz w:val="26"/>
                <w:szCs w:val="26"/>
                <w:lang w:val="ru-RU" w:eastAsia="ru-RU"/>
              </w:rPr>
              <w:t>кричить</w:t>
            </w:r>
            <w:proofErr w:type="spellEnd"/>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Сажа </w:t>
            </w:r>
            <w:proofErr w:type="spellStart"/>
            <w:r w:rsidRPr="00443FE8">
              <w:rPr>
                <w:rFonts w:ascii="Times New Roman" w:eastAsia="Times New Roman" w:hAnsi="Times New Roman" w:cs="Times New Roman"/>
                <w:sz w:val="26"/>
                <w:szCs w:val="26"/>
                <w:lang w:val="ru-RU" w:eastAsia="ru-RU"/>
              </w:rPr>
              <w:t>чорна</w:t>
            </w:r>
            <w:proofErr w:type="spellEnd"/>
            <w:r w:rsidRPr="00443FE8">
              <w:rPr>
                <w:rFonts w:ascii="Times New Roman" w:eastAsia="Times New Roman" w:hAnsi="Times New Roman" w:cs="Times New Roman"/>
                <w:sz w:val="26"/>
                <w:szCs w:val="26"/>
                <w:lang w:val="ru-RU" w:eastAsia="ru-RU"/>
              </w:rPr>
              <w:t xml:space="preserve">, а </w:t>
            </w:r>
            <w:proofErr w:type="spellStart"/>
            <w:r w:rsidRPr="00443FE8">
              <w:rPr>
                <w:rFonts w:ascii="Times New Roman" w:eastAsia="Times New Roman" w:hAnsi="Times New Roman" w:cs="Times New Roman"/>
                <w:sz w:val="26"/>
                <w:szCs w:val="26"/>
                <w:lang w:val="ru-RU" w:eastAsia="ru-RU"/>
              </w:rPr>
              <w:t>сніг</w:t>
            </w:r>
            <w:proofErr w:type="spellEnd"/>
            <w:r w:rsidRPr="00443FE8">
              <w:rPr>
                <w:rFonts w:ascii="Times New Roman" w:eastAsia="Times New Roman" w:hAnsi="Times New Roman" w:cs="Times New Roman"/>
                <w:sz w:val="26"/>
                <w:szCs w:val="26"/>
                <w:lang w:val="ru-RU" w:eastAsia="ru-RU"/>
              </w:rPr>
              <w:t>…</w:t>
            </w:r>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44" w:type="pct"/>
            <w:shd w:val="clear" w:color="auto" w:fill="auto"/>
            <w:vAlign w:val="center"/>
          </w:tcPr>
          <w:p w:rsidR="006D48F5" w:rsidRPr="00443FE8" w:rsidRDefault="006D48F5" w:rsidP="00CE4E8F">
            <w:pPr>
              <w:spacing w:after="0" w:line="245" w:lineRule="auto"/>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холодний</w:t>
            </w:r>
            <w:proofErr w:type="spellEnd"/>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сніжний</w:t>
            </w:r>
            <w:proofErr w:type="spellEnd"/>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rPr>
          <w:jc w:val="center"/>
        </w:trPr>
        <w:tc>
          <w:tcPr>
            <w:tcW w:w="1142"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Результат </w:t>
            </w:r>
            <w:proofErr w:type="gramStart"/>
            <w:r w:rsidRPr="00443FE8">
              <w:rPr>
                <w:rFonts w:ascii="Times New Roman" w:eastAsia="Times New Roman" w:hAnsi="Times New Roman" w:cs="Times New Roman"/>
                <w:sz w:val="26"/>
                <w:szCs w:val="26"/>
                <w:lang w:val="ru-RU" w:eastAsia="ru-RU"/>
              </w:rPr>
              <w:t>в</w:t>
            </w:r>
            <w:proofErr w:type="gramEnd"/>
            <w:r w:rsidRPr="00443FE8">
              <w:rPr>
                <w:rFonts w:ascii="Times New Roman" w:eastAsia="Times New Roman" w:hAnsi="Times New Roman" w:cs="Times New Roman"/>
                <w:sz w:val="26"/>
                <w:szCs w:val="26"/>
                <w:lang w:val="ru-RU" w:eastAsia="ru-RU"/>
              </w:rPr>
              <w:t xml:space="preserve"> %</w:t>
            </w:r>
          </w:p>
        </w:tc>
        <w:tc>
          <w:tcPr>
            <w:tcW w:w="68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14,2</w:t>
            </w:r>
          </w:p>
        </w:tc>
        <w:tc>
          <w:tcPr>
            <w:tcW w:w="744"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c>
          <w:tcPr>
            <w:tcW w:w="76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c>
          <w:tcPr>
            <w:tcW w:w="95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c>
          <w:tcPr>
            <w:tcW w:w="712"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r>
    </w:tbl>
    <w:p w:rsidR="006D48F5" w:rsidRDefault="006D48F5" w:rsidP="006D48F5">
      <w:pPr>
        <w:spacing w:after="0" w:line="245" w:lineRule="auto"/>
        <w:ind w:firstLine="425"/>
        <w:jc w:val="both"/>
        <w:rPr>
          <w:rFonts w:ascii="Times New Roman" w:eastAsia="Times New Roman" w:hAnsi="Times New Roman" w:cs="Times New Roman"/>
          <w:sz w:val="28"/>
          <w:szCs w:val="28"/>
          <w:lang w:eastAsia="ru-RU"/>
        </w:rPr>
      </w:pPr>
    </w:p>
    <w:p w:rsidR="006D48F5"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Таким чином, з таблиці видно, що діти плутають поняття антоніми з синонімами. Всі п'ять дітей не можуть розрізняти смакові якості за допомогою антонімів (солодко - гірко), всі п'ять дітей не розуміють поняття (важкий - легкий, чорний - білий). Всі діти показали низький результат обстеження 14-28%. Для повторного обстеження в кінці року використовували гру з м'ячем «Скажи навпаки». Дитина, піймавши м'яч, має сказати слово протилежне за значенням. Таким чином, до кінця року діти показали наступні результати обстеження антонімії (</w:t>
      </w:r>
      <w:proofErr w:type="spellStart"/>
      <w:r w:rsidRPr="00B84459">
        <w:rPr>
          <w:rFonts w:ascii="Times New Roman" w:eastAsia="Times New Roman" w:hAnsi="Times New Roman" w:cs="Times New Roman"/>
          <w:sz w:val="28"/>
          <w:szCs w:val="28"/>
          <w:lang w:eastAsia="ru-RU"/>
        </w:rPr>
        <w:t>див.табл</w:t>
      </w:r>
      <w:proofErr w:type="spellEnd"/>
      <w:r w:rsidRPr="00B84459">
        <w:rPr>
          <w:rFonts w:ascii="Times New Roman" w:eastAsia="Times New Roman" w:hAnsi="Times New Roman" w:cs="Times New Roman"/>
          <w:sz w:val="28"/>
          <w:szCs w:val="28"/>
          <w:lang w:eastAsia="ru-RU"/>
        </w:rPr>
        <w:t xml:space="preserve">. 6). </w:t>
      </w:r>
    </w:p>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6</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lastRenderedPageBreak/>
        <w:t>Розвиток антонімії (в кінці року)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1541"/>
        <w:gridCol w:w="1562"/>
        <w:gridCol w:w="1244"/>
        <w:gridCol w:w="1455"/>
        <w:gridCol w:w="1332"/>
      </w:tblGrid>
      <w:tr w:rsidR="006D48F5" w:rsidRPr="00443FE8" w:rsidTr="00CE4E8F">
        <w:tc>
          <w:tcPr>
            <w:tcW w:w="1273"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 xml:space="preserve">Слово, </w:t>
            </w:r>
            <w:proofErr w:type="spellStart"/>
            <w:proofErr w:type="gramStart"/>
            <w:r w:rsidRPr="00443FE8">
              <w:rPr>
                <w:rFonts w:ascii="Times New Roman" w:eastAsia="Times New Roman" w:hAnsi="Times New Roman" w:cs="Times New Roman"/>
                <w:b/>
                <w:sz w:val="26"/>
                <w:szCs w:val="26"/>
                <w:lang w:val="ru-RU" w:eastAsia="ru-RU"/>
              </w:rPr>
              <w:t>п</w:t>
            </w:r>
            <w:proofErr w:type="gramEnd"/>
            <w:r w:rsidRPr="00443FE8">
              <w:rPr>
                <w:rFonts w:ascii="Times New Roman" w:eastAsia="Times New Roman" w:hAnsi="Times New Roman" w:cs="Times New Roman"/>
                <w:b/>
                <w:sz w:val="26"/>
                <w:szCs w:val="26"/>
                <w:lang w:val="ru-RU" w:eastAsia="ru-RU"/>
              </w:rPr>
              <w:t>іктограма</w:t>
            </w:r>
            <w:proofErr w:type="spellEnd"/>
          </w:p>
        </w:tc>
        <w:tc>
          <w:tcPr>
            <w:tcW w:w="805"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w:t>
            </w:r>
            <w:proofErr w:type="gramStart"/>
            <w:r w:rsidRPr="00443FE8">
              <w:rPr>
                <w:rFonts w:ascii="Times New Roman" w:eastAsia="Times New Roman" w:hAnsi="Times New Roman" w:cs="Times New Roman"/>
                <w:b/>
                <w:sz w:val="26"/>
                <w:szCs w:val="26"/>
                <w:lang w:val="ru-RU" w:eastAsia="ru-RU"/>
              </w:rPr>
              <w:t>1</w:t>
            </w:r>
            <w:proofErr w:type="gramEnd"/>
          </w:p>
        </w:tc>
        <w:tc>
          <w:tcPr>
            <w:tcW w:w="81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w:t>
            </w:r>
            <w:proofErr w:type="gramStart"/>
            <w:r w:rsidRPr="00443FE8">
              <w:rPr>
                <w:rFonts w:ascii="Times New Roman" w:eastAsia="Times New Roman" w:hAnsi="Times New Roman" w:cs="Times New Roman"/>
                <w:b/>
                <w:sz w:val="26"/>
                <w:szCs w:val="26"/>
                <w:lang w:val="ru-RU" w:eastAsia="ru-RU"/>
              </w:rPr>
              <w:t>2</w:t>
            </w:r>
            <w:proofErr w:type="gramEnd"/>
          </w:p>
        </w:tc>
        <w:tc>
          <w:tcPr>
            <w:tcW w:w="650"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Х3</w:t>
            </w:r>
          </w:p>
        </w:tc>
        <w:tc>
          <w:tcPr>
            <w:tcW w:w="760"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w:t>
            </w:r>
            <w:proofErr w:type="gramStart"/>
            <w:r w:rsidRPr="00443FE8">
              <w:rPr>
                <w:rFonts w:ascii="Times New Roman" w:eastAsia="Times New Roman" w:hAnsi="Times New Roman" w:cs="Times New Roman"/>
                <w:b/>
                <w:sz w:val="26"/>
                <w:szCs w:val="26"/>
                <w:lang w:val="ru-RU" w:eastAsia="ru-RU"/>
              </w:rPr>
              <w:t>4</w:t>
            </w:r>
            <w:proofErr w:type="gramEnd"/>
          </w:p>
        </w:tc>
        <w:tc>
          <w:tcPr>
            <w:tcW w:w="696" w:type="pct"/>
            <w:shd w:val="clear" w:color="auto" w:fill="auto"/>
            <w:vAlign w:val="center"/>
          </w:tcPr>
          <w:p w:rsidR="006D48F5" w:rsidRPr="00443FE8" w:rsidRDefault="006D48F5" w:rsidP="00CE4E8F">
            <w:pPr>
              <w:spacing w:after="0" w:line="245" w:lineRule="auto"/>
              <w:jc w:val="center"/>
              <w:rPr>
                <w:rFonts w:ascii="Times New Roman" w:eastAsia="Times New Roman" w:hAnsi="Times New Roman" w:cs="Times New Roman"/>
                <w:b/>
                <w:sz w:val="26"/>
                <w:szCs w:val="26"/>
                <w:lang w:val="ru-RU" w:eastAsia="ru-RU"/>
              </w:rPr>
            </w:pPr>
            <w:r w:rsidRPr="00443FE8">
              <w:rPr>
                <w:rFonts w:ascii="Times New Roman" w:eastAsia="Times New Roman" w:hAnsi="Times New Roman" w:cs="Times New Roman"/>
                <w:b/>
                <w:sz w:val="26"/>
                <w:szCs w:val="26"/>
                <w:lang w:val="ru-RU" w:eastAsia="ru-RU"/>
              </w:rPr>
              <w:t>Х5</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Одягнути</w:t>
            </w:r>
            <w:proofErr w:type="spellEnd"/>
            <w:r w:rsidRPr="00443FE8">
              <w:rPr>
                <w:rFonts w:ascii="Times New Roman" w:eastAsia="Times New Roman" w:hAnsi="Times New Roman" w:cs="Times New Roman"/>
                <w:sz w:val="26"/>
                <w:szCs w:val="26"/>
                <w:lang w:val="ru-RU" w:eastAsia="ru-RU"/>
              </w:rPr>
              <w:t xml:space="preserve"> </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роздягнити</w:t>
            </w:r>
            <w:proofErr w:type="spellEnd"/>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Кинути</w:t>
            </w:r>
            <w:proofErr w:type="spellEnd"/>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викинути</w:t>
            </w:r>
            <w:proofErr w:type="spellEnd"/>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Покласти</w:t>
            </w:r>
            <w:proofErr w:type="spellEnd"/>
            <w:r w:rsidRPr="00443FE8">
              <w:rPr>
                <w:rFonts w:ascii="Times New Roman" w:eastAsia="Times New Roman" w:hAnsi="Times New Roman" w:cs="Times New Roman"/>
                <w:sz w:val="26"/>
                <w:szCs w:val="26"/>
                <w:lang w:val="ru-RU" w:eastAsia="ru-RU"/>
              </w:rPr>
              <w:t xml:space="preserve"> </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не </w:t>
            </w:r>
            <w:proofErr w:type="spellStart"/>
            <w:r w:rsidRPr="00443FE8">
              <w:rPr>
                <w:rFonts w:ascii="Times New Roman" w:eastAsia="Times New Roman" w:hAnsi="Times New Roman" w:cs="Times New Roman"/>
                <w:sz w:val="26"/>
                <w:szCs w:val="26"/>
                <w:lang w:val="ru-RU" w:eastAsia="ru-RU"/>
              </w:rPr>
              <w:t>покласти</w:t>
            </w:r>
            <w:proofErr w:type="spellEnd"/>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Купити</w:t>
            </w:r>
            <w:proofErr w:type="spellEnd"/>
            <w:r w:rsidRPr="00443FE8">
              <w:rPr>
                <w:rFonts w:ascii="Times New Roman" w:eastAsia="Times New Roman" w:hAnsi="Times New Roman" w:cs="Times New Roman"/>
                <w:sz w:val="26"/>
                <w:szCs w:val="26"/>
                <w:lang w:val="ru-RU" w:eastAsia="ru-RU"/>
              </w:rPr>
              <w:t xml:space="preserve"> </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відібрати</w:t>
            </w:r>
            <w:proofErr w:type="spellEnd"/>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Дати</w:t>
            </w:r>
            <w:proofErr w:type="spellEnd"/>
            <w:r w:rsidRPr="00443FE8">
              <w:rPr>
                <w:rFonts w:ascii="Times New Roman" w:eastAsia="Times New Roman" w:hAnsi="Times New Roman" w:cs="Times New Roman"/>
                <w:sz w:val="26"/>
                <w:szCs w:val="26"/>
                <w:lang w:val="ru-RU" w:eastAsia="ru-RU"/>
              </w:rPr>
              <w:t xml:space="preserve"> </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забрати</w:t>
            </w:r>
            <w:proofErr w:type="spellEnd"/>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не </w:t>
            </w:r>
            <w:proofErr w:type="spellStart"/>
            <w:r w:rsidRPr="00443FE8">
              <w:rPr>
                <w:rFonts w:ascii="Times New Roman" w:eastAsia="Times New Roman" w:hAnsi="Times New Roman" w:cs="Times New Roman"/>
                <w:sz w:val="26"/>
                <w:szCs w:val="26"/>
                <w:lang w:val="ru-RU" w:eastAsia="ru-RU"/>
              </w:rPr>
              <w:t>давати</w:t>
            </w:r>
            <w:proofErr w:type="spellEnd"/>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Налити</w:t>
            </w:r>
            <w:proofErr w:type="spellEnd"/>
            <w:r w:rsidRPr="00443FE8">
              <w:rPr>
                <w:rFonts w:ascii="Times New Roman" w:eastAsia="Times New Roman" w:hAnsi="Times New Roman" w:cs="Times New Roman"/>
                <w:sz w:val="26"/>
                <w:szCs w:val="26"/>
                <w:lang w:val="ru-RU" w:eastAsia="ru-RU"/>
              </w:rPr>
              <w:t xml:space="preserve"> </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пити</w:t>
            </w:r>
            <w:proofErr w:type="spellEnd"/>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 xml:space="preserve">не </w:t>
            </w:r>
            <w:proofErr w:type="spellStart"/>
            <w:r w:rsidRPr="00443FE8">
              <w:rPr>
                <w:rFonts w:ascii="Times New Roman" w:eastAsia="Times New Roman" w:hAnsi="Times New Roman" w:cs="Times New Roman"/>
                <w:sz w:val="26"/>
                <w:szCs w:val="26"/>
                <w:lang w:val="ru-RU" w:eastAsia="ru-RU"/>
              </w:rPr>
              <w:t>налити</w:t>
            </w:r>
            <w:proofErr w:type="spellEnd"/>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Сховати</w:t>
            </w:r>
            <w:proofErr w:type="spellEnd"/>
            <w:r w:rsidRPr="00443FE8">
              <w:rPr>
                <w:rFonts w:ascii="Times New Roman" w:eastAsia="Times New Roman" w:hAnsi="Times New Roman" w:cs="Times New Roman"/>
                <w:sz w:val="26"/>
                <w:szCs w:val="26"/>
                <w:lang w:val="ru-RU" w:eastAsia="ru-RU"/>
              </w:rPr>
              <w:t xml:space="preserve"> </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Результати</w:t>
            </w:r>
            <w:proofErr w:type="spellEnd"/>
            <w:r w:rsidRPr="00443FE8">
              <w:rPr>
                <w:rFonts w:ascii="Times New Roman" w:eastAsia="Times New Roman" w:hAnsi="Times New Roman" w:cs="Times New Roman"/>
                <w:sz w:val="26"/>
                <w:szCs w:val="26"/>
                <w:lang w:val="ru-RU" w:eastAsia="ru-RU"/>
              </w:rPr>
              <w:t xml:space="preserve"> </w:t>
            </w:r>
          </w:p>
        </w:tc>
        <w:tc>
          <w:tcPr>
            <w:tcW w:w="3727" w:type="pct"/>
            <w:gridSpan w:val="5"/>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443FE8">
              <w:rPr>
                <w:rFonts w:ascii="Times New Roman" w:eastAsia="Times New Roman" w:hAnsi="Times New Roman" w:cs="Times New Roman"/>
                <w:sz w:val="26"/>
                <w:szCs w:val="26"/>
                <w:lang w:val="ru-RU" w:eastAsia="ru-RU"/>
              </w:rPr>
              <w:t>Правильні</w:t>
            </w:r>
            <w:proofErr w:type="spellEnd"/>
            <w:r w:rsidRPr="00443FE8">
              <w:rPr>
                <w:rFonts w:ascii="Times New Roman" w:eastAsia="Times New Roman" w:hAnsi="Times New Roman" w:cs="Times New Roman"/>
                <w:sz w:val="26"/>
                <w:szCs w:val="26"/>
                <w:lang w:val="ru-RU" w:eastAsia="ru-RU"/>
              </w:rPr>
              <w:t xml:space="preserve"> </w:t>
            </w:r>
            <w:proofErr w:type="spellStart"/>
            <w:r w:rsidRPr="00443FE8">
              <w:rPr>
                <w:rFonts w:ascii="Times New Roman" w:eastAsia="Times New Roman" w:hAnsi="Times New Roman" w:cs="Times New Roman"/>
                <w:sz w:val="26"/>
                <w:szCs w:val="26"/>
                <w:lang w:val="ru-RU" w:eastAsia="ru-RU"/>
              </w:rPr>
              <w:t>відповіді</w:t>
            </w:r>
            <w:proofErr w:type="spellEnd"/>
            <w:r w:rsidRPr="00443FE8">
              <w:rPr>
                <w:rFonts w:ascii="Times New Roman" w:eastAsia="Times New Roman" w:hAnsi="Times New Roman" w:cs="Times New Roman"/>
                <w:sz w:val="26"/>
                <w:szCs w:val="26"/>
                <w:lang w:val="ru-RU" w:eastAsia="ru-RU"/>
              </w:rPr>
              <w:t xml:space="preserve"> в процентному </w:t>
            </w:r>
            <w:proofErr w:type="spellStart"/>
            <w:r w:rsidRPr="00443FE8">
              <w:rPr>
                <w:rFonts w:ascii="Times New Roman" w:eastAsia="Times New Roman" w:hAnsi="Times New Roman" w:cs="Times New Roman"/>
                <w:sz w:val="26"/>
                <w:szCs w:val="26"/>
                <w:lang w:val="ru-RU" w:eastAsia="ru-RU"/>
              </w:rPr>
              <w:t>спі</w:t>
            </w:r>
            <w:proofErr w:type="gramStart"/>
            <w:r w:rsidRPr="00443FE8">
              <w:rPr>
                <w:rFonts w:ascii="Times New Roman" w:eastAsia="Times New Roman" w:hAnsi="Times New Roman" w:cs="Times New Roman"/>
                <w:sz w:val="26"/>
                <w:szCs w:val="26"/>
                <w:lang w:val="ru-RU" w:eastAsia="ru-RU"/>
              </w:rPr>
              <w:t>вв</w:t>
            </w:r>
            <w:proofErr w:type="gramEnd"/>
            <w:r w:rsidRPr="00443FE8">
              <w:rPr>
                <w:rFonts w:ascii="Times New Roman" w:eastAsia="Times New Roman" w:hAnsi="Times New Roman" w:cs="Times New Roman"/>
                <w:sz w:val="26"/>
                <w:szCs w:val="26"/>
                <w:lang w:val="ru-RU" w:eastAsia="ru-RU"/>
              </w:rPr>
              <w:t>ідношенні</w:t>
            </w:r>
            <w:proofErr w:type="spellEnd"/>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gramStart"/>
            <w:r w:rsidRPr="00443FE8">
              <w:rPr>
                <w:rFonts w:ascii="Times New Roman" w:eastAsia="Times New Roman" w:hAnsi="Times New Roman" w:cs="Times New Roman"/>
                <w:sz w:val="26"/>
                <w:szCs w:val="26"/>
                <w:lang w:val="ru-RU" w:eastAsia="ru-RU"/>
              </w:rPr>
              <w:t>На</w:t>
            </w:r>
            <w:proofErr w:type="gramEnd"/>
            <w:r w:rsidRPr="00443FE8">
              <w:rPr>
                <w:rFonts w:ascii="Times New Roman" w:eastAsia="Times New Roman" w:hAnsi="Times New Roman" w:cs="Times New Roman"/>
                <w:sz w:val="26"/>
                <w:szCs w:val="26"/>
                <w:lang w:val="ru-RU" w:eastAsia="ru-RU"/>
              </w:rPr>
              <w:t xml:space="preserve"> початку року</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14,2</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28,5</w:t>
            </w:r>
          </w:p>
        </w:tc>
      </w:tr>
      <w:tr w:rsidR="006D48F5" w:rsidRPr="00443FE8" w:rsidTr="00CE4E8F">
        <w:tc>
          <w:tcPr>
            <w:tcW w:w="1273" w:type="pct"/>
            <w:shd w:val="clear" w:color="auto" w:fill="auto"/>
          </w:tcPr>
          <w:p w:rsidR="006D48F5" w:rsidRPr="00443FE8" w:rsidRDefault="006D48F5" w:rsidP="00CE4E8F">
            <w:pPr>
              <w:spacing w:after="0" w:line="245" w:lineRule="auto"/>
              <w:jc w:val="both"/>
              <w:rPr>
                <w:rFonts w:ascii="Times New Roman" w:eastAsia="Times New Roman" w:hAnsi="Times New Roman" w:cs="Times New Roman"/>
                <w:sz w:val="26"/>
                <w:szCs w:val="26"/>
                <w:lang w:val="ru-RU" w:eastAsia="ru-RU"/>
              </w:rPr>
            </w:pPr>
            <w:proofErr w:type="gramStart"/>
            <w:r w:rsidRPr="00443FE8">
              <w:rPr>
                <w:rFonts w:ascii="Times New Roman" w:eastAsia="Times New Roman" w:hAnsi="Times New Roman" w:cs="Times New Roman"/>
                <w:sz w:val="26"/>
                <w:szCs w:val="26"/>
                <w:lang w:val="ru-RU" w:eastAsia="ru-RU"/>
              </w:rPr>
              <w:t>В</w:t>
            </w:r>
            <w:proofErr w:type="gramEnd"/>
            <w:r w:rsidRPr="00443FE8">
              <w:rPr>
                <w:rFonts w:ascii="Times New Roman" w:eastAsia="Times New Roman" w:hAnsi="Times New Roman" w:cs="Times New Roman"/>
                <w:sz w:val="26"/>
                <w:szCs w:val="26"/>
                <w:lang w:val="ru-RU" w:eastAsia="ru-RU"/>
              </w:rPr>
              <w:t xml:space="preserve"> </w:t>
            </w:r>
            <w:proofErr w:type="spellStart"/>
            <w:r w:rsidRPr="00443FE8">
              <w:rPr>
                <w:rFonts w:ascii="Times New Roman" w:eastAsia="Times New Roman" w:hAnsi="Times New Roman" w:cs="Times New Roman"/>
                <w:sz w:val="26"/>
                <w:szCs w:val="26"/>
                <w:lang w:val="ru-RU" w:eastAsia="ru-RU"/>
              </w:rPr>
              <w:t>кінці</w:t>
            </w:r>
            <w:proofErr w:type="spellEnd"/>
            <w:r w:rsidRPr="00443FE8">
              <w:rPr>
                <w:rFonts w:ascii="Times New Roman" w:eastAsia="Times New Roman" w:hAnsi="Times New Roman" w:cs="Times New Roman"/>
                <w:sz w:val="26"/>
                <w:szCs w:val="26"/>
                <w:lang w:val="ru-RU" w:eastAsia="ru-RU"/>
              </w:rPr>
              <w:t xml:space="preserve"> року</w:t>
            </w:r>
          </w:p>
        </w:tc>
        <w:tc>
          <w:tcPr>
            <w:tcW w:w="805"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42,8</w:t>
            </w:r>
          </w:p>
        </w:tc>
        <w:tc>
          <w:tcPr>
            <w:tcW w:w="81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57,1</w:t>
            </w:r>
          </w:p>
        </w:tc>
        <w:tc>
          <w:tcPr>
            <w:tcW w:w="65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57,1</w:t>
            </w:r>
          </w:p>
        </w:tc>
        <w:tc>
          <w:tcPr>
            <w:tcW w:w="760"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57,1</w:t>
            </w:r>
          </w:p>
        </w:tc>
        <w:tc>
          <w:tcPr>
            <w:tcW w:w="696" w:type="pct"/>
            <w:shd w:val="clear" w:color="auto" w:fill="auto"/>
          </w:tcPr>
          <w:p w:rsidR="006D48F5" w:rsidRPr="00443FE8" w:rsidRDefault="006D48F5" w:rsidP="00CE4E8F">
            <w:pPr>
              <w:spacing w:after="0" w:line="245" w:lineRule="auto"/>
              <w:jc w:val="center"/>
              <w:rPr>
                <w:rFonts w:ascii="Times New Roman" w:eastAsia="Times New Roman" w:hAnsi="Times New Roman" w:cs="Times New Roman"/>
                <w:sz w:val="26"/>
                <w:szCs w:val="26"/>
                <w:lang w:val="ru-RU" w:eastAsia="ru-RU"/>
              </w:rPr>
            </w:pPr>
            <w:r w:rsidRPr="00443FE8">
              <w:rPr>
                <w:rFonts w:ascii="Times New Roman" w:eastAsia="Times New Roman" w:hAnsi="Times New Roman" w:cs="Times New Roman"/>
                <w:sz w:val="26"/>
                <w:szCs w:val="26"/>
                <w:lang w:val="ru-RU" w:eastAsia="ru-RU"/>
              </w:rPr>
              <w:t>42,8</w:t>
            </w:r>
          </w:p>
        </w:tc>
      </w:tr>
    </w:tbl>
    <w:p w:rsidR="006D48F5" w:rsidRPr="00B84459" w:rsidRDefault="006D48F5" w:rsidP="006D48F5">
      <w:pPr>
        <w:spacing w:after="0" w:line="245" w:lineRule="auto"/>
        <w:ind w:firstLine="425"/>
        <w:jc w:val="center"/>
        <w:rPr>
          <w:rFonts w:ascii="Times New Roman" w:eastAsia="Times New Roman" w:hAnsi="Times New Roman" w:cs="Times New Roman"/>
          <w:sz w:val="28"/>
          <w:szCs w:val="28"/>
          <w:lang w:eastAsia="ru-RU"/>
        </w:rPr>
      </w:pPr>
    </w:p>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При повторному обстеженні були дані більш складні завдання. Двоє з п'яти дітей замість антонімів, підбирали слова з часткою </w:t>
      </w:r>
      <w:proofErr w:type="spellStart"/>
      <w:r w:rsidRPr="00B84459">
        <w:rPr>
          <w:rFonts w:ascii="Times New Roman" w:eastAsia="Times New Roman" w:hAnsi="Times New Roman" w:cs="Times New Roman"/>
          <w:sz w:val="28"/>
          <w:szCs w:val="28"/>
          <w:lang w:eastAsia="ru-RU"/>
        </w:rPr>
        <w:t>не-</w:t>
      </w:r>
      <w:proofErr w:type="spellEnd"/>
      <w:r w:rsidRPr="00B84459">
        <w:rPr>
          <w:rFonts w:ascii="Times New Roman" w:eastAsia="Times New Roman" w:hAnsi="Times New Roman" w:cs="Times New Roman"/>
          <w:sz w:val="28"/>
          <w:szCs w:val="28"/>
          <w:lang w:eastAsia="ru-RU"/>
        </w:rPr>
        <w:t>. Троє з п'яти дали по 4 правильних відповіді. Після проведених, на протязі року, логопедичних занять діти навчилися розуміти і підбирати протилежні за значенням слова, їх результати покращилися на 25%.</w:t>
      </w:r>
    </w:p>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Обстеження дошкільників з порушеннями розумового розвитку на знання слів, що позначають тварин та їх дитинчат проводилося у вигляді гри «Чия мама, чиї діти?». Ми роздавали дітям картинки (піктограми) із зображенням дитинчат, а собі залишали картинки, що зображують дорослих тварин. «Плаче кішка, втратила вона своїх дітей. Хто її діти? ». «Кошенята», - відповідає дитина, у якої є картинка, яка підходить, і бере собі картку із зображенням кішки. Гра йшла до тих пір, поки всі дитинчата не знайшли собі мам. Результати обстеження подані в таблиці 7.</w:t>
      </w: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Pr="00B84459" w:rsidRDefault="006D48F5" w:rsidP="006D48F5">
      <w:pPr>
        <w:spacing w:after="0" w:line="250"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7</w:t>
      </w:r>
    </w:p>
    <w:p w:rsidR="006D48F5" w:rsidRPr="00B84459" w:rsidRDefault="006D48F5" w:rsidP="006D48F5">
      <w:pPr>
        <w:spacing w:after="0" w:line="250"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Знання дитинчат тварин (на початку року)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520"/>
        <w:gridCol w:w="1411"/>
        <w:gridCol w:w="1522"/>
        <w:gridCol w:w="1524"/>
        <w:gridCol w:w="1325"/>
      </w:tblGrid>
      <w:tr w:rsidR="006D48F5" w:rsidRPr="007B0E1B" w:rsidTr="00CE4E8F">
        <w:trPr>
          <w:jc w:val="center"/>
        </w:trPr>
        <w:tc>
          <w:tcPr>
            <w:tcW w:w="1186" w:type="pct"/>
            <w:shd w:val="clear" w:color="auto" w:fill="auto"/>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 xml:space="preserve">Фраза, </w:t>
            </w:r>
            <w:proofErr w:type="spellStart"/>
            <w:proofErr w:type="gramStart"/>
            <w:r w:rsidRPr="007B0E1B">
              <w:rPr>
                <w:rFonts w:ascii="Times New Roman" w:eastAsia="Times New Roman" w:hAnsi="Times New Roman" w:cs="Times New Roman"/>
                <w:b/>
                <w:sz w:val="26"/>
                <w:szCs w:val="26"/>
                <w:lang w:val="ru-RU" w:eastAsia="ru-RU"/>
              </w:rPr>
              <w:t>п</w:t>
            </w:r>
            <w:proofErr w:type="gramEnd"/>
            <w:r w:rsidRPr="007B0E1B">
              <w:rPr>
                <w:rFonts w:ascii="Times New Roman" w:eastAsia="Times New Roman" w:hAnsi="Times New Roman" w:cs="Times New Roman"/>
                <w:b/>
                <w:sz w:val="26"/>
                <w:szCs w:val="26"/>
                <w:lang w:val="ru-RU" w:eastAsia="ru-RU"/>
              </w:rPr>
              <w:t>іктограма</w:t>
            </w:r>
            <w:proofErr w:type="spellEnd"/>
          </w:p>
        </w:tc>
        <w:tc>
          <w:tcPr>
            <w:tcW w:w="794" w:type="pct"/>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1</w:t>
            </w:r>
            <w:proofErr w:type="gramEnd"/>
          </w:p>
        </w:tc>
        <w:tc>
          <w:tcPr>
            <w:tcW w:w="737" w:type="pct"/>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2</w:t>
            </w:r>
            <w:proofErr w:type="gramEnd"/>
          </w:p>
        </w:tc>
        <w:tc>
          <w:tcPr>
            <w:tcW w:w="795" w:type="pct"/>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Х3</w:t>
            </w:r>
          </w:p>
        </w:tc>
        <w:tc>
          <w:tcPr>
            <w:tcW w:w="796" w:type="pct"/>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4</w:t>
            </w:r>
            <w:proofErr w:type="gramEnd"/>
          </w:p>
        </w:tc>
        <w:tc>
          <w:tcPr>
            <w:tcW w:w="694" w:type="pct"/>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Х5</w:t>
            </w:r>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В </w:t>
            </w:r>
            <w:proofErr w:type="spellStart"/>
            <w:r w:rsidRPr="007B0E1B">
              <w:rPr>
                <w:rFonts w:ascii="Times New Roman" w:eastAsia="Times New Roman" w:hAnsi="Times New Roman" w:cs="Times New Roman"/>
                <w:sz w:val="26"/>
                <w:szCs w:val="26"/>
                <w:lang w:val="ru-RU" w:eastAsia="ru-RU"/>
              </w:rPr>
              <w:t>кішки</w:t>
            </w:r>
            <w:proofErr w:type="spellEnd"/>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37"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кіски</w:t>
            </w:r>
            <w:proofErr w:type="spellEnd"/>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котіки</w:t>
            </w:r>
            <w:proofErr w:type="spellEnd"/>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В качки</w:t>
            </w:r>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качата</w:t>
            </w:r>
            <w:proofErr w:type="spellEnd"/>
          </w:p>
        </w:tc>
        <w:tc>
          <w:tcPr>
            <w:tcW w:w="737" w:type="pct"/>
            <w:shd w:val="clear" w:color="auto" w:fill="auto"/>
          </w:tcPr>
          <w:p w:rsidR="006D48F5" w:rsidRPr="007B0E1B" w:rsidRDefault="006D48F5" w:rsidP="00CE4E8F">
            <w:pPr>
              <w:tabs>
                <w:tab w:val="left" w:pos="688"/>
                <w:tab w:val="center" w:pos="768"/>
              </w:tabs>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В собаки</w:t>
            </w:r>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37"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собачки</w:t>
            </w:r>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В </w:t>
            </w:r>
            <w:proofErr w:type="spellStart"/>
            <w:r w:rsidRPr="007B0E1B">
              <w:rPr>
                <w:rFonts w:ascii="Times New Roman" w:eastAsia="Times New Roman" w:hAnsi="Times New Roman" w:cs="Times New Roman"/>
                <w:sz w:val="26"/>
                <w:szCs w:val="26"/>
                <w:lang w:val="ru-RU" w:eastAsia="ru-RU"/>
              </w:rPr>
              <w:t>корови</w:t>
            </w:r>
            <w:proofErr w:type="spellEnd"/>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37"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коровки</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У </w:t>
            </w:r>
            <w:proofErr w:type="spellStart"/>
            <w:r w:rsidRPr="007B0E1B">
              <w:rPr>
                <w:rFonts w:ascii="Times New Roman" w:eastAsia="Times New Roman" w:hAnsi="Times New Roman" w:cs="Times New Roman"/>
                <w:sz w:val="26"/>
                <w:szCs w:val="26"/>
                <w:lang w:val="ru-RU" w:eastAsia="ru-RU"/>
              </w:rPr>
              <w:t>вовчиці</w:t>
            </w:r>
            <w:proofErr w:type="spellEnd"/>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37"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вовчати</w:t>
            </w:r>
            <w:proofErr w:type="spellEnd"/>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вовчики</w:t>
            </w:r>
            <w:proofErr w:type="spellEnd"/>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В курки </w:t>
            </w:r>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курчаки</w:t>
            </w:r>
            <w:proofErr w:type="spellEnd"/>
          </w:p>
        </w:tc>
        <w:tc>
          <w:tcPr>
            <w:tcW w:w="737"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циплята</w:t>
            </w:r>
            <w:proofErr w:type="spellEnd"/>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186" w:type="pct"/>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Результат </w:t>
            </w:r>
            <w:proofErr w:type="gramStart"/>
            <w:r w:rsidRPr="007B0E1B">
              <w:rPr>
                <w:rFonts w:ascii="Times New Roman" w:eastAsia="Times New Roman" w:hAnsi="Times New Roman" w:cs="Times New Roman"/>
                <w:sz w:val="26"/>
                <w:szCs w:val="26"/>
                <w:lang w:val="ru-RU" w:eastAsia="ru-RU"/>
              </w:rPr>
              <w:t>в</w:t>
            </w:r>
            <w:proofErr w:type="gramEnd"/>
            <w:r w:rsidRPr="007B0E1B">
              <w:rPr>
                <w:rFonts w:ascii="Times New Roman" w:eastAsia="Times New Roman" w:hAnsi="Times New Roman" w:cs="Times New Roman"/>
                <w:sz w:val="26"/>
                <w:szCs w:val="26"/>
                <w:lang w:val="ru-RU" w:eastAsia="ru-RU"/>
              </w:rPr>
              <w:t xml:space="preserve"> %</w:t>
            </w:r>
          </w:p>
        </w:tc>
        <w:tc>
          <w:tcPr>
            <w:tcW w:w="7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737"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16,6</w:t>
            </w:r>
          </w:p>
        </w:tc>
        <w:tc>
          <w:tcPr>
            <w:tcW w:w="795"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796"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694" w:type="pct"/>
            <w:shd w:val="clear" w:color="auto" w:fill="auto"/>
          </w:tcPr>
          <w:p w:rsidR="006D48F5" w:rsidRPr="007B0E1B" w:rsidRDefault="006D48F5" w:rsidP="00CE4E8F">
            <w:pPr>
              <w:spacing w:after="0" w:line="250" w:lineRule="auto"/>
              <w:ind w:left="-151" w:right="-194"/>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50</w:t>
            </w:r>
          </w:p>
        </w:tc>
      </w:tr>
    </w:tbl>
    <w:p w:rsidR="006D48F5" w:rsidRPr="00B84459" w:rsidRDefault="006D48F5" w:rsidP="006D48F5">
      <w:pPr>
        <w:spacing w:after="0" w:line="250" w:lineRule="auto"/>
        <w:ind w:firstLine="425"/>
        <w:jc w:val="both"/>
        <w:rPr>
          <w:rFonts w:ascii="Times New Roman" w:eastAsia="Times New Roman" w:hAnsi="Times New Roman" w:cs="Times New Roman"/>
          <w:sz w:val="28"/>
          <w:szCs w:val="28"/>
          <w:lang w:eastAsia="ru-RU"/>
        </w:rPr>
      </w:pPr>
    </w:p>
    <w:p w:rsidR="006D48F5" w:rsidRPr="00B84459" w:rsidRDefault="006D48F5" w:rsidP="006D48F5">
      <w:pPr>
        <w:spacing w:after="0" w:line="25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Таким чином, з обстеження видно, що діти не знають назв дитинчат тварин. Майже всі діти дають по 2-3 неправильних відповіді. Двоє з п'яти </w:t>
      </w:r>
      <w:r w:rsidRPr="00B84459">
        <w:rPr>
          <w:rFonts w:ascii="Times New Roman" w:eastAsia="Times New Roman" w:hAnsi="Times New Roman" w:cs="Times New Roman"/>
          <w:sz w:val="28"/>
          <w:szCs w:val="28"/>
          <w:lang w:eastAsia="ru-RU"/>
        </w:rPr>
        <w:lastRenderedPageBreak/>
        <w:t>дітей показали низькі результати обстеження (15-35%). І одна дитина з п'яти дала 4 правильних відповіді. Середній результат групи досліджуваних дітей складає 40%. В кінці року обстеження проводилося за допомогою дидактичної гри «Плутанина». Прилетіла пташка і переплутала дитинчат, і тепер у них різні мами (</w:t>
      </w:r>
      <w:proofErr w:type="spellStart"/>
      <w:r w:rsidRPr="00B84459">
        <w:rPr>
          <w:rFonts w:ascii="Times New Roman" w:eastAsia="Times New Roman" w:hAnsi="Times New Roman" w:cs="Times New Roman"/>
          <w:sz w:val="28"/>
          <w:szCs w:val="28"/>
          <w:lang w:eastAsia="ru-RU"/>
        </w:rPr>
        <w:t>див.табл</w:t>
      </w:r>
      <w:proofErr w:type="spellEnd"/>
      <w:r w:rsidRPr="00B84459">
        <w:rPr>
          <w:rFonts w:ascii="Times New Roman" w:eastAsia="Times New Roman" w:hAnsi="Times New Roman" w:cs="Times New Roman"/>
          <w:sz w:val="28"/>
          <w:szCs w:val="28"/>
          <w:lang w:eastAsia="ru-RU"/>
        </w:rPr>
        <w:t>. 8). Діти виправляли помилки,  промовляли: «Це кішка. Ось тобі кошеня».</w:t>
      </w:r>
    </w:p>
    <w:p w:rsidR="006D48F5" w:rsidRPr="00B84459" w:rsidRDefault="006D48F5" w:rsidP="006D48F5">
      <w:pPr>
        <w:spacing w:after="0" w:line="250"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8</w:t>
      </w:r>
    </w:p>
    <w:p w:rsidR="006D48F5" w:rsidRPr="00B84459" w:rsidRDefault="006D48F5" w:rsidP="006D48F5">
      <w:pPr>
        <w:spacing w:after="0" w:line="250"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Знання дитинчат тварин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510"/>
        <w:gridCol w:w="1404"/>
        <w:gridCol w:w="1489"/>
        <w:gridCol w:w="1532"/>
        <w:gridCol w:w="1326"/>
      </w:tblGrid>
      <w:tr w:rsidR="006D48F5" w:rsidRPr="007B0E1B" w:rsidTr="00CE4E8F">
        <w:tc>
          <w:tcPr>
            <w:tcW w:w="2376"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 xml:space="preserve">Фраза, </w:t>
            </w:r>
            <w:proofErr w:type="spellStart"/>
            <w:proofErr w:type="gramStart"/>
            <w:r w:rsidRPr="007B0E1B">
              <w:rPr>
                <w:rFonts w:ascii="Times New Roman" w:eastAsia="Times New Roman" w:hAnsi="Times New Roman" w:cs="Times New Roman"/>
                <w:b/>
                <w:sz w:val="26"/>
                <w:szCs w:val="26"/>
                <w:lang w:val="ru-RU" w:eastAsia="ru-RU"/>
              </w:rPr>
              <w:t>п</w:t>
            </w:r>
            <w:proofErr w:type="gramEnd"/>
            <w:r w:rsidRPr="007B0E1B">
              <w:rPr>
                <w:rFonts w:ascii="Times New Roman" w:eastAsia="Times New Roman" w:hAnsi="Times New Roman" w:cs="Times New Roman"/>
                <w:b/>
                <w:sz w:val="26"/>
                <w:szCs w:val="26"/>
                <w:lang w:val="ru-RU" w:eastAsia="ru-RU"/>
              </w:rPr>
              <w:t>іктограма</w:t>
            </w:r>
            <w:proofErr w:type="spellEnd"/>
          </w:p>
        </w:tc>
        <w:tc>
          <w:tcPr>
            <w:tcW w:w="1560" w:type="dxa"/>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1</w:t>
            </w:r>
            <w:proofErr w:type="gramEnd"/>
          </w:p>
        </w:tc>
        <w:tc>
          <w:tcPr>
            <w:tcW w:w="1417" w:type="dxa"/>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2</w:t>
            </w:r>
            <w:proofErr w:type="gramEnd"/>
          </w:p>
        </w:tc>
        <w:tc>
          <w:tcPr>
            <w:tcW w:w="1559" w:type="dxa"/>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Х3</w:t>
            </w:r>
          </w:p>
        </w:tc>
        <w:tc>
          <w:tcPr>
            <w:tcW w:w="1560" w:type="dxa"/>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4</w:t>
            </w:r>
            <w:proofErr w:type="gramEnd"/>
          </w:p>
        </w:tc>
        <w:tc>
          <w:tcPr>
            <w:tcW w:w="1382" w:type="dxa"/>
            <w:shd w:val="clear" w:color="auto" w:fill="auto"/>
            <w:vAlign w:val="center"/>
          </w:tcPr>
          <w:p w:rsidR="006D48F5" w:rsidRPr="007B0E1B" w:rsidRDefault="006D48F5" w:rsidP="00CE4E8F">
            <w:pPr>
              <w:spacing w:after="0" w:line="250"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Х5</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В </w:t>
            </w:r>
            <w:proofErr w:type="spellStart"/>
            <w:r w:rsidRPr="007B0E1B">
              <w:rPr>
                <w:rFonts w:ascii="Times New Roman" w:eastAsia="Times New Roman" w:hAnsi="Times New Roman" w:cs="Times New Roman"/>
                <w:sz w:val="26"/>
                <w:szCs w:val="26"/>
                <w:lang w:val="ru-RU" w:eastAsia="ru-RU"/>
              </w:rPr>
              <w:t>кішки</w:t>
            </w:r>
            <w:proofErr w:type="spellEnd"/>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В качки</w:t>
            </w:r>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качонята</w:t>
            </w:r>
            <w:proofErr w:type="spellEnd"/>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В собаки</w:t>
            </w:r>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собачки</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В </w:t>
            </w:r>
            <w:proofErr w:type="spellStart"/>
            <w:r w:rsidRPr="007B0E1B">
              <w:rPr>
                <w:rFonts w:ascii="Times New Roman" w:eastAsia="Times New Roman" w:hAnsi="Times New Roman" w:cs="Times New Roman"/>
                <w:sz w:val="26"/>
                <w:szCs w:val="26"/>
                <w:lang w:val="ru-RU" w:eastAsia="ru-RU"/>
              </w:rPr>
              <w:t>корови</w:t>
            </w:r>
            <w:proofErr w:type="spellEnd"/>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тельонки</w:t>
            </w:r>
            <w:proofErr w:type="spellEnd"/>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У </w:t>
            </w:r>
            <w:proofErr w:type="spellStart"/>
            <w:r w:rsidRPr="007B0E1B">
              <w:rPr>
                <w:rFonts w:ascii="Times New Roman" w:eastAsia="Times New Roman" w:hAnsi="Times New Roman" w:cs="Times New Roman"/>
                <w:sz w:val="26"/>
                <w:szCs w:val="26"/>
                <w:lang w:val="ru-RU" w:eastAsia="ru-RU"/>
              </w:rPr>
              <w:t>вовчиці</w:t>
            </w:r>
            <w:proofErr w:type="spellEnd"/>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вовчонок</w:t>
            </w:r>
            <w:proofErr w:type="spellEnd"/>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В курки </w:t>
            </w:r>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Результат</w:t>
            </w:r>
          </w:p>
        </w:tc>
        <w:tc>
          <w:tcPr>
            <w:tcW w:w="7478" w:type="dxa"/>
            <w:gridSpan w:val="5"/>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Правильні</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відповіді</w:t>
            </w:r>
            <w:proofErr w:type="spellEnd"/>
            <w:r w:rsidRPr="007B0E1B">
              <w:rPr>
                <w:rFonts w:ascii="Times New Roman" w:eastAsia="Times New Roman" w:hAnsi="Times New Roman" w:cs="Times New Roman"/>
                <w:sz w:val="26"/>
                <w:szCs w:val="26"/>
                <w:lang w:val="ru-RU" w:eastAsia="ru-RU"/>
              </w:rPr>
              <w:t xml:space="preserve"> в процентному </w:t>
            </w:r>
            <w:proofErr w:type="spellStart"/>
            <w:r w:rsidRPr="007B0E1B">
              <w:rPr>
                <w:rFonts w:ascii="Times New Roman" w:eastAsia="Times New Roman" w:hAnsi="Times New Roman" w:cs="Times New Roman"/>
                <w:sz w:val="26"/>
                <w:szCs w:val="26"/>
                <w:lang w:val="ru-RU" w:eastAsia="ru-RU"/>
              </w:rPr>
              <w:t>спі</w:t>
            </w:r>
            <w:proofErr w:type="gramStart"/>
            <w:r w:rsidRPr="007B0E1B">
              <w:rPr>
                <w:rFonts w:ascii="Times New Roman" w:eastAsia="Times New Roman" w:hAnsi="Times New Roman" w:cs="Times New Roman"/>
                <w:sz w:val="26"/>
                <w:szCs w:val="26"/>
                <w:lang w:val="ru-RU" w:eastAsia="ru-RU"/>
              </w:rPr>
              <w:t>вв</w:t>
            </w:r>
            <w:proofErr w:type="gramEnd"/>
            <w:r w:rsidRPr="007B0E1B">
              <w:rPr>
                <w:rFonts w:ascii="Times New Roman" w:eastAsia="Times New Roman" w:hAnsi="Times New Roman" w:cs="Times New Roman"/>
                <w:sz w:val="26"/>
                <w:szCs w:val="26"/>
                <w:lang w:val="ru-RU" w:eastAsia="ru-RU"/>
              </w:rPr>
              <w:t>ідношенні</w:t>
            </w:r>
            <w:proofErr w:type="spellEnd"/>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proofErr w:type="gramStart"/>
            <w:r w:rsidRPr="007B0E1B">
              <w:rPr>
                <w:rFonts w:ascii="Times New Roman" w:eastAsia="Times New Roman" w:hAnsi="Times New Roman" w:cs="Times New Roman"/>
                <w:sz w:val="26"/>
                <w:szCs w:val="26"/>
                <w:lang w:val="ru-RU" w:eastAsia="ru-RU"/>
              </w:rPr>
              <w:t>На</w:t>
            </w:r>
            <w:proofErr w:type="gramEnd"/>
            <w:r w:rsidRPr="007B0E1B">
              <w:rPr>
                <w:rFonts w:ascii="Times New Roman" w:eastAsia="Times New Roman" w:hAnsi="Times New Roman" w:cs="Times New Roman"/>
                <w:sz w:val="26"/>
                <w:szCs w:val="26"/>
                <w:lang w:val="ru-RU" w:eastAsia="ru-RU"/>
              </w:rPr>
              <w:t xml:space="preserve"> початку року</w:t>
            </w:r>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16,6</w:t>
            </w:r>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50</w:t>
            </w:r>
          </w:p>
        </w:tc>
      </w:tr>
      <w:tr w:rsidR="006D48F5" w:rsidRPr="007B0E1B" w:rsidTr="00CE4E8F">
        <w:tc>
          <w:tcPr>
            <w:tcW w:w="2376" w:type="dxa"/>
            <w:shd w:val="clear" w:color="auto" w:fill="auto"/>
          </w:tcPr>
          <w:p w:rsidR="006D48F5" w:rsidRPr="007B0E1B" w:rsidRDefault="006D48F5" w:rsidP="00CE4E8F">
            <w:pPr>
              <w:spacing w:after="0" w:line="250" w:lineRule="auto"/>
              <w:jc w:val="both"/>
              <w:rPr>
                <w:rFonts w:ascii="Times New Roman" w:eastAsia="Times New Roman" w:hAnsi="Times New Roman" w:cs="Times New Roman"/>
                <w:sz w:val="26"/>
                <w:szCs w:val="26"/>
                <w:lang w:val="ru-RU" w:eastAsia="ru-RU"/>
              </w:rPr>
            </w:pPr>
            <w:proofErr w:type="gramStart"/>
            <w:r w:rsidRPr="007B0E1B">
              <w:rPr>
                <w:rFonts w:ascii="Times New Roman" w:eastAsia="Times New Roman" w:hAnsi="Times New Roman" w:cs="Times New Roman"/>
                <w:sz w:val="26"/>
                <w:szCs w:val="26"/>
                <w:lang w:val="ru-RU" w:eastAsia="ru-RU"/>
              </w:rPr>
              <w:t>В</w:t>
            </w:r>
            <w:proofErr w:type="gram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кінці</w:t>
            </w:r>
            <w:proofErr w:type="spellEnd"/>
            <w:r w:rsidRPr="007B0E1B">
              <w:rPr>
                <w:rFonts w:ascii="Times New Roman" w:eastAsia="Times New Roman" w:hAnsi="Times New Roman" w:cs="Times New Roman"/>
                <w:sz w:val="26"/>
                <w:szCs w:val="26"/>
                <w:lang w:val="ru-RU" w:eastAsia="ru-RU"/>
              </w:rPr>
              <w:t xml:space="preserve"> року</w:t>
            </w:r>
          </w:p>
        </w:tc>
        <w:tc>
          <w:tcPr>
            <w:tcW w:w="1560" w:type="dxa"/>
            <w:shd w:val="clear" w:color="auto" w:fill="auto"/>
          </w:tcPr>
          <w:p w:rsidR="006D48F5" w:rsidRPr="007B0E1B" w:rsidRDefault="006D48F5" w:rsidP="00CE4E8F">
            <w:pPr>
              <w:spacing w:after="0" w:line="250" w:lineRule="auto"/>
              <w:ind w:left="-183"/>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1417"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1559"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83,3</w:t>
            </w:r>
          </w:p>
        </w:tc>
        <w:tc>
          <w:tcPr>
            <w:tcW w:w="1560"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1382" w:type="dxa"/>
            <w:shd w:val="clear" w:color="auto" w:fill="auto"/>
          </w:tcPr>
          <w:p w:rsidR="006D48F5" w:rsidRPr="007B0E1B" w:rsidRDefault="006D48F5" w:rsidP="00CE4E8F">
            <w:pPr>
              <w:spacing w:after="0" w:line="250"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83,3</w:t>
            </w:r>
          </w:p>
        </w:tc>
      </w:tr>
    </w:tbl>
    <w:p w:rsidR="006D48F5" w:rsidRPr="00B84459" w:rsidRDefault="006D48F5" w:rsidP="006D48F5">
      <w:pPr>
        <w:spacing w:after="0" w:line="250" w:lineRule="auto"/>
        <w:ind w:firstLine="425"/>
        <w:jc w:val="center"/>
        <w:rPr>
          <w:rFonts w:ascii="Times New Roman" w:eastAsia="Times New Roman" w:hAnsi="Times New Roman" w:cs="Times New Roman"/>
          <w:sz w:val="28"/>
          <w:szCs w:val="28"/>
          <w:lang w:eastAsia="ru-RU"/>
        </w:rPr>
      </w:pPr>
    </w:p>
    <w:p w:rsidR="006D48F5" w:rsidRPr="00B84459" w:rsidRDefault="006D48F5" w:rsidP="006D48F5">
      <w:pPr>
        <w:spacing w:after="0" w:line="25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Таким чином, до кінця року всі п'ять дітей із шести питань дають чотири правильні відповіді; двоє дітей мають по одній помилці; троє дітей по дві помилки. Їх результати покращилися на 33%. </w:t>
      </w:r>
    </w:p>
    <w:p w:rsidR="006D48F5" w:rsidRPr="00B84459" w:rsidRDefault="006D48F5" w:rsidP="006D48F5">
      <w:pPr>
        <w:spacing w:after="0" w:line="250"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Наступне обстеження проводилося у формі гри «Загадки». Мета: активізувати словниковий запас з теми «Професії», навчити дітей впізнавати професії по дії. Результати обстеження показані в таблиці 9.</w:t>
      </w: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Default="006D48F5" w:rsidP="006D48F5">
      <w:pPr>
        <w:spacing w:after="0" w:line="245" w:lineRule="auto"/>
        <w:ind w:firstLine="425"/>
        <w:jc w:val="right"/>
        <w:rPr>
          <w:rFonts w:ascii="Times New Roman" w:eastAsia="Times New Roman" w:hAnsi="Times New Roman" w:cs="Times New Roman"/>
          <w:b/>
          <w:sz w:val="28"/>
          <w:szCs w:val="28"/>
          <w:lang w:eastAsia="ru-RU"/>
        </w:rPr>
      </w:pP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9</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Знання дітьми назв професій (на початку року)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16"/>
        <w:gridCol w:w="1669"/>
        <w:gridCol w:w="1359"/>
        <w:gridCol w:w="1168"/>
        <w:gridCol w:w="1357"/>
      </w:tblGrid>
      <w:tr w:rsidR="006D48F5" w:rsidRPr="007B0E1B" w:rsidTr="00CE4E8F">
        <w:trPr>
          <w:jc w:val="center"/>
        </w:trPr>
        <w:tc>
          <w:tcPr>
            <w:tcW w:w="1464" w:type="pct"/>
            <w:shd w:val="clear" w:color="auto" w:fill="auto"/>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r w:rsidRPr="007B0E1B">
              <w:rPr>
                <w:rFonts w:ascii="Times New Roman" w:eastAsia="Times New Roman" w:hAnsi="Times New Roman" w:cs="Times New Roman"/>
                <w:b/>
                <w:sz w:val="26"/>
                <w:szCs w:val="26"/>
                <w:lang w:val="ru-RU" w:eastAsia="ru-RU"/>
              </w:rPr>
              <w:t>Питання</w:t>
            </w:r>
            <w:proofErr w:type="spellEnd"/>
            <w:r w:rsidRPr="007B0E1B">
              <w:rPr>
                <w:rFonts w:ascii="Times New Roman" w:eastAsia="Times New Roman" w:hAnsi="Times New Roman" w:cs="Times New Roman"/>
                <w:b/>
                <w:sz w:val="26"/>
                <w:szCs w:val="26"/>
                <w:lang w:val="ru-RU" w:eastAsia="ru-RU"/>
              </w:rPr>
              <w:t xml:space="preserve">, </w:t>
            </w:r>
            <w:proofErr w:type="spellStart"/>
            <w:proofErr w:type="gramStart"/>
            <w:r w:rsidRPr="007B0E1B">
              <w:rPr>
                <w:rFonts w:ascii="Times New Roman" w:eastAsia="Times New Roman" w:hAnsi="Times New Roman" w:cs="Times New Roman"/>
                <w:b/>
                <w:sz w:val="26"/>
                <w:szCs w:val="26"/>
                <w:lang w:val="ru-RU" w:eastAsia="ru-RU"/>
              </w:rPr>
              <w:t>п</w:t>
            </w:r>
            <w:proofErr w:type="gramEnd"/>
            <w:r w:rsidRPr="007B0E1B">
              <w:rPr>
                <w:rFonts w:ascii="Times New Roman" w:eastAsia="Times New Roman" w:hAnsi="Times New Roman" w:cs="Times New Roman"/>
                <w:b/>
                <w:sz w:val="26"/>
                <w:szCs w:val="26"/>
                <w:lang w:val="ru-RU" w:eastAsia="ru-RU"/>
              </w:rPr>
              <w:t>іктограма</w:t>
            </w:r>
            <w:proofErr w:type="spellEnd"/>
          </w:p>
        </w:tc>
        <w:tc>
          <w:tcPr>
            <w:tcW w:w="635" w:type="pct"/>
            <w:shd w:val="clear" w:color="auto" w:fill="auto"/>
            <w:vAlign w:val="center"/>
          </w:tcPr>
          <w:p w:rsidR="006D48F5" w:rsidRPr="007B0E1B" w:rsidRDefault="006D48F5" w:rsidP="00CE4E8F">
            <w:pPr>
              <w:spacing w:after="0" w:line="245" w:lineRule="auto"/>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1</w:t>
            </w:r>
            <w:proofErr w:type="gramEnd"/>
          </w:p>
        </w:tc>
        <w:tc>
          <w:tcPr>
            <w:tcW w:w="872" w:type="pct"/>
            <w:shd w:val="clear" w:color="auto" w:fill="auto"/>
            <w:vAlign w:val="center"/>
          </w:tcPr>
          <w:p w:rsidR="006D48F5" w:rsidRPr="007B0E1B" w:rsidRDefault="006D48F5" w:rsidP="00CE4E8F">
            <w:pPr>
              <w:spacing w:after="0" w:line="245" w:lineRule="auto"/>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2</w:t>
            </w:r>
            <w:proofErr w:type="gramEnd"/>
          </w:p>
        </w:tc>
        <w:tc>
          <w:tcPr>
            <w:tcW w:w="710" w:type="pct"/>
            <w:shd w:val="clear" w:color="auto" w:fill="auto"/>
            <w:vAlign w:val="center"/>
          </w:tcPr>
          <w:p w:rsidR="006D48F5" w:rsidRPr="007B0E1B" w:rsidRDefault="006D48F5" w:rsidP="00CE4E8F">
            <w:pPr>
              <w:spacing w:after="0" w:line="245" w:lineRule="auto"/>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Х3</w:t>
            </w:r>
          </w:p>
        </w:tc>
        <w:tc>
          <w:tcPr>
            <w:tcW w:w="610" w:type="pct"/>
            <w:shd w:val="clear" w:color="auto" w:fill="auto"/>
            <w:vAlign w:val="center"/>
          </w:tcPr>
          <w:p w:rsidR="006D48F5" w:rsidRPr="007B0E1B" w:rsidRDefault="006D48F5" w:rsidP="00CE4E8F">
            <w:pPr>
              <w:spacing w:after="0" w:line="245" w:lineRule="auto"/>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4</w:t>
            </w:r>
            <w:proofErr w:type="gramEnd"/>
          </w:p>
        </w:tc>
        <w:tc>
          <w:tcPr>
            <w:tcW w:w="709" w:type="pct"/>
            <w:shd w:val="clear" w:color="auto" w:fill="auto"/>
            <w:vAlign w:val="center"/>
          </w:tcPr>
          <w:p w:rsidR="006D48F5" w:rsidRPr="007B0E1B" w:rsidRDefault="006D48F5" w:rsidP="00CE4E8F">
            <w:pPr>
              <w:spacing w:after="0" w:line="245" w:lineRule="auto"/>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Х5</w:t>
            </w:r>
          </w:p>
        </w:tc>
      </w:tr>
      <w:tr w:rsidR="006D48F5" w:rsidRPr="007B0E1B" w:rsidTr="00CE4E8F">
        <w:trPr>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в нас </w:t>
            </w:r>
            <w:proofErr w:type="spellStart"/>
            <w:r w:rsidRPr="007B0E1B">
              <w:rPr>
                <w:rFonts w:ascii="Times New Roman" w:eastAsia="Times New Roman" w:hAnsi="Times New Roman" w:cs="Times New Roman"/>
                <w:sz w:val="26"/>
                <w:szCs w:val="26"/>
                <w:lang w:val="ru-RU" w:eastAsia="ru-RU"/>
              </w:rPr>
              <w:t>завжди</w:t>
            </w:r>
            <w:proofErr w:type="spellEnd"/>
            <w:r w:rsidRPr="007B0E1B">
              <w:rPr>
                <w:rFonts w:ascii="Times New Roman" w:eastAsia="Times New Roman" w:hAnsi="Times New Roman" w:cs="Times New Roman"/>
                <w:sz w:val="26"/>
                <w:szCs w:val="26"/>
                <w:lang w:val="ru-RU" w:eastAsia="ru-RU"/>
              </w:rPr>
              <w:t xml:space="preserve"> в </w:t>
            </w:r>
            <w:proofErr w:type="spellStart"/>
            <w:r w:rsidRPr="007B0E1B">
              <w:rPr>
                <w:rFonts w:ascii="Times New Roman" w:eastAsia="Times New Roman" w:hAnsi="Times New Roman" w:cs="Times New Roman"/>
                <w:sz w:val="26"/>
                <w:szCs w:val="26"/>
                <w:lang w:val="ru-RU" w:eastAsia="ru-RU"/>
              </w:rPr>
              <w:t>польоті</w:t>
            </w:r>
            <w:proofErr w:type="spellEnd"/>
            <w:r w:rsidRPr="007B0E1B">
              <w:rPr>
                <w:rFonts w:ascii="Times New Roman" w:eastAsia="Times New Roman" w:hAnsi="Times New Roman" w:cs="Times New Roman"/>
                <w:sz w:val="26"/>
                <w:szCs w:val="26"/>
                <w:lang w:val="ru-RU" w:eastAsia="ru-RU"/>
              </w:rPr>
              <w:t xml:space="preserve"> і </w:t>
            </w:r>
            <w:proofErr w:type="spellStart"/>
            <w:r w:rsidRPr="007B0E1B">
              <w:rPr>
                <w:rFonts w:ascii="Times New Roman" w:eastAsia="Times New Roman" w:hAnsi="Times New Roman" w:cs="Times New Roman"/>
                <w:sz w:val="26"/>
                <w:szCs w:val="26"/>
                <w:lang w:val="ru-RU" w:eastAsia="ru-RU"/>
              </w:rPr>
              <w:t>сидить</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він</w:t>
            </w:r>
            <w:proofErr w:type="spellEnd"/>
            <w:r w:rsidRPr="007B0E1B">
              <w:rPr>
                <w:rFonts w:ascii="Times New Roman" w:eastAsia="Times New Roman" w:hAnsi="Times New Roman" w:cs="Times New Roman"/>
                <w:sz w:val="26"/>
                <w:szCs w:val="26"/>
                <w:lang w:val="ru-RU" w:eastAsia="ru-RU"/>
              </w:rPr>
              <w:t xml:space="preserve"> в </w:t>
            </w:r>
            <w:proofErr w:type="spellStart"/>
            <w:proofErr w:type="gramStart"/>
            <w:r w:rsidRPr="007B0E1B">
              <w:rPr>
                <w:rFonts w:ascii="Times New Roman" w:eastAsia="Times New Roman" w:hAnsi="Times New Roman" w:cs="Times New Roman"/>
                <w:sz w:val="26"/>
                <w:szCs w:val="26"/>
                <w:lang w:val="ru-RU" w:eastAsia="ru-RU"/>
              </w:rPr>
              <w:t>л</w:t>
            </w:r>
            <w:proofErr w:type="gramEnd"/>
            <w:r w:rsidRPr="007B0E1B">
              <w:rPr>
                <w:rFonts w:ascii="Times New Roman" w:eastAsia="Times New Roman" w:hAnsi="Times New Roman" w:cs="Times New Roman"/>
                <w:sz w:val="26"/>
                <w:szCs w:val="26"/>
                <w:lang w:val="ru-RU" w:eastAsia="ru-RU"/>
              </w:rPr>
              <w:t>ітаку</w:t>
            </w:r>
            <w:proofErr w:type="spellEnd"/>
            <w:r w:rsidRPr="007B0E1B">
              <w:rPr>
                <w:rFonts w:ascii="Times New Roman" w:eastAsia="Times New Roman" w:hAnsi="Times New Roman" w:cs="Times New Roman"/>
                <w:sz w:val="26"/>
                <w:szCs w:val="26"/>
                <w:lang w:val="ru-RU" w:eastAsia="ru-RU"/>
              </w:rPr>
              <w:t>?</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вам </w:t>
            </w:r>
            <w:proofErr w:type="spellStart"/>
            <w:r w:rsidRPr="007B0E1B">
              <w:rPr>
                <w:rFonts w:ascii="Times New Roman" w:eastAsia="Times New Roman" w:hAnsi="Times New Roman" w:cs="Times New Roman"/>
                <w:sz w:val="26"/>
                <w:szCs w:val="26"/>
                <w:lang w:val="ru-RU" w:eastAsia="ru-RU"/>
              </w:rPr>
              <w:t>продасть</w:t>
            </w:r>
            <w:proofErr w:type="spellEnd"/>
            <w:r w:rsidRPr="007B0E1B">
              <w:rPr>
                <w:rFonts w:ascii="Times New Roman" w:eastAsia="Times New Roman" w:hAnsi="Times New Roman" w:cs="Times New Roman"/>
                <w:sz w:val="26"/>
                <w:szCs w:val="26"/>
                <w:lang w:val="ru-RU" w:eastAsia="ru-RU"/>
              </w:rPr>
              <w:t xml:space="preserve"> молоко для </w:t>
            </w:r>
            <w:proofErr w:type="spellStart"/>
            <w:r w:rsidRPr="007B0E1B">
              <w:rPr>
                <w:rFonts w:ascii="Times New Roman" w:eastAsia="Times New Roman" w:hAnsi="Times New Roman" w:cs="Times New Roman"/>
                <w:sz w:val="26"/>
                <w:szCs w:val="26"/>
                <w:lang w:val="ru-RU" w:eastAsia="ru-RU"/>
              </w:rPr>
              <w:t>улюбленої</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кішки</w:t>
            </w:r>
            <w:proofErr w:type="spellEnd"/>
            <w:r w:rsidRPr="007B0E1B">
              <w:rPr>
                <w:rFonts w:ascii="Times New Roman" w:eastAsia="Times New Roman" w:hAnsi="Times New Roman" w:cs="Times New Roman"/>
                <w:sz w:val="26"/>
                <w:szCs w:val="26"/>
                <w:lang w:val="ru-RU" w:eastAsia="ru-RU"/>
              </w:rPr>
              <w:t>?</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продавшиха</w:t>
            </w:r>
            <w:proofErr w:type="spellEnd"/>
          </w:p>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машиною </w:t>
            </w:r>
            <w:proofErr w:type="spellStart"/>
            <w:r w:rsidRPr="007B0E1B">
              <w:rPr>
                <w:rFonts w:ascii="Times New Roman" w:eastAsia="Times New Roman" w:hAnsi="Times New Roman" w:cs="Times New Roman"/>
                <w:sz w:val="26"/>
                <w:szCs w:val="26"/>
                <w:lang w:val="ru-RU" w:eastAsia="ru-RU"/>
              </w:rPr>
              <w:t>керу</w:t>
            </w:r>
            <w:proofErr w:type="gramStart"/>
            <w:r w:rsidRPr="007B0E1B">
              <w:rPr>
                <w:rFonts w:ascii="Times New Roman" w:eastAsia="Times New Roman" w:hAnsi="Times New Roman" w:cs="Times New Roman"/>
                <w:sz w:val="26"/>
                <w:szCs w:val="26"/>
                <w:lang w:val="ru-RU" w:eastAsia="ru-RU"/>
              </w:rPr>
              <w:t>є</w:t>
            </w:r>
            <w:proofErr w:type="spellEnd"/>
            <w:r w:rsidRPr="007B0E1B">
              <w:rPr>
                <w:rFonts w:ascii="Times New Roman" w:eastAsia="Times New Roman" w:hAnsi="Times New Roman" w:cs="Times New Roman"/>
                <w:sz w:val="26"/>
                <w:szCs w:val="26"/>
                <w:lang w:val="ru-RU" w:eastAsia="ru-RU"/>
              </w:rPr>
              <w:t>,</w:t>
            </w:r>
            <w:proofErr w:type="gramEnd"/>
            <w:r w:rsidRPr="007B0E1B">
              <w:rPr>
                <w:rFonts w:ascii="Times New Roman" w:eastAsia="Times New Roman" w:hAnsi="Times New Roman" w:cs="Times New Roman"/>
                <w:sz w:val="26"/>
                <w:szCs w:val="26"/>
                <w:lang w:val="ru-RU" w:eastAsia="ru-RU"/>
              </w:rPr>
              <w:t xml:space="preserve"> за </w:t>
            </w:r>
            <w:proofErr w:type="spellStart"/>
            <w:r w:rsidRPr="007B0E1B">
              <w:rPr>
                <w:rFonts w:ascii="Times New Roman" w:eastAsia="Times New Roman" w:hAnsi="Times New Roman" w:cs="Times New Roman"/>
                <w:sz w:val="26"/>
                <w:szCs w:val="26"/>
                <w:lang w:val="ru-RU" w:eastAsia="ru-RU"/>
              </w:rPr>
              <w:t>кермом</w:t>
            </w:r>
            <w:proofErr w:type="spellEnd"/>
            <w:r w:rsidRPr="007B0E1B">
              <w:rPr>
                <w:rFonts w:ascii="Times New Roman" w:eastAsia="Times New Roman" w:hAnsi="Times New Roman" w:cs="Times New Roman"/>
                <w:sz w:val="26"/>
                <w:szCs w:val="26"/>
                <w:lang w:val="ru-RU" w:eastAsia="ru-RU"/>
              </w:rPr>
              <w:t xml:space="preserve"> сигналить?</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машині</w:t>
            </w:r>
            <w:proofErr w:type="gramStart"/>
            <w:r w:rsidRPr="007B0E1B">
              <w:rPr>
                <w:rFonts w:ascii="Times New Roman" w:eastAsia="Times New Roman" w:hAnsi="Times New Roman" w:cs="Times New Roman"/>
                <w:sz w:val="26"/>
                <w:szCs w:val="26"/>
                <w:lang w:val="ru-RU" w:eastAsia="ru-RU"/>
              </w:rPr>
              <w:t>ст</w:t>
            </w:r>
            <w:proofErr w:type="spellEnd"/>
            <w:proofErr w:type="gramEnd"/>
          </w:p>
        </w:tc>
      </w:tr>
      <w:tr w:rsidR="006D48F5" w:rsidRPr="007B0E1B" w:rsidTr="00CE4E8F">
        <w:trPr>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пошиє</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сукню</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Тані</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штани</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Вані</w:t>
            </w:r>
            <w:proofErr w:type="spellEnd"/>
            <w:r w:rsidRPr="007B0E1B">
              <w:rPr>
                <w:rFonts w:ascii="Times New Roman" w:eastAsia="Times New Roman" w:hAnsi="Times New Roman" w:cs="Times New Roman"/>
                <w:sz w:val="26"/>
                <w:szCs w:val="26"/>
                <w:lang w:val="ru-RU" w:eastAsia="ru-RU"/>
              </w:rPr>
              <w:t>?</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тьотя</w:t>
            </w:r>
            <w:proofErr w:type="spellEnd"/>
            <w:r w:rsidRPr="007B0E1B">
              <w:rPr>
                <w:rFonts w:ascii="Times New Roman" w:eastAsia="Times New Roman" w:hAnsi="Times New Roman" w:cs="Times New Roman"/>
                <w:sz w:val="26"/>
                <w:szCs w:val="26"/>
                <w:lang w:val="ru-RU" w:eastAsia="ru-RU"/>
              </w:rPr>
              <w:t xml:space="preserve">, яка </w:t>
            </w:r>
            <w:proofErr w:type="spellStart"/>
            <w:r w:rsidRPr="007B0E1B">
              <w:rPr>
                <w:rFonts w:ascii="Times New Roman" w:eastAsia="Times New Roman" w:hAnsi="Times New Roman" w:cs="Times New Roman"/>
                <w:sz w:val="26"/>
                <w:szCs w:val="26"/>
                <w:lang w:val="ru-RU" w:eastAsia="ru-RU"/>
              </w:rPr>
              <w:t>шиє</w:t>
            </w:r>
            <w:proofErr w:type="spellEnd"/>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на </w:t>
            </w:r>
            <w:proofErr w:type="spellStart"/>
            <w:r w:rsidRPr="007B0E1B">
              <w:rPr>
                <w:rFonts w:ascii="Times New Roman" w:eastAsia="Times New Roman" w:hAnsi="Times New Roman" w:cs="Times New Roman"/>
                <w:sz w:val="26"/>
                <w:szCs w:val="26"/>
                <w:lang w:val="ru-RU" w:eastAsia="ru-RU"/>
              </w:rPr>
              <w:t>пожежу</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lastRenderedPageBreak/>
              <w:t>приїжджа</w:t>
            </w:r>
            <w:proofErr w:type="gramStart"/>
            <w:r w:rsidRPr="007B0E1B">
              <w:rPr>
                <w:rFonts w:ascii="Times New Roman" w:eastAsia="Times New Roman" w:hAnsi="Times New Roman" w:cs="Times New Roman"/>
                <w:sz w:val="26"/>
                <w:szCs w:val="26"/>
                <w:lang w:val="ru-RU" w:eastAsia="ru-RU"/>
              </w:rPr>
              <w:t>є</w:t>
            </w:r>
            <w:proofErr w:type="spellEnd"/>
            <w:r w:rsidRPr="007B0E1B">
              <w:rPr>
                <w:rFonts w:ascii="Times New Roman" w:eastAsia="Times New Roman" w:hAnsi="Times New Roman" w:cs="Times New Roman"/>
                <w:sz w:val="26"/>
                <w:szCs w:val="26"/>
                <w:lang w:val="ru-RU" w:eastAsia="ru-RU"/>
              </w:rPr>
              <w:t>,</w:t>
            </w:r>
            <w:proofErr w:type="gram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вогонь</w:t>
            </w:r>
            <w:proofErr w:type="spellEnd"/>
            <w:r w:rsidRPr="007B0E1B">
              <w:rPr>
                <w:rFonts w:ascii="Times New Roman" w:eastAsia="Times New Roman" w:hAnsi="Times New Roman" w:cs="Times New Roman"/>
                <w:sz w:val="26"/>
                <w:szCs w:val="26"/>
                <w:lang w:val="ru-RU" w:eastAsia="ru-RU"/>
              </w:rPr>
              <w:t xml:space="preserve"> заливши, людей </w:t>
            </w:r>
            <w:proofErr w:type="spellStart"/>
            <w:r w:rsidRPr="007B0E1B">
              <w:rPr>
                <w:rFonts w:ascii="Times New Roman" w:eastAsia="Times New Roman" w:hAnsi="Times New Roman" w:cs="Times New Roman"/>
                <w:sz w:val="26"/>
                <w:szCs w:val="26"/>
                <w:lang w:val="ru-RU" w:eastAsia="ru-RU"/>
              </w:rPr>
              <w:t>спасає</w:t>
            </w:r>
            <w:proofErr w:type="spellEnd"/>
            <w:r w:rsidRPr="007B0E1B">
              <w:rPr>
                <w:rFonts w:ascii="Times New Roman" w:eastAsia="Times New Roman" w:hAnsi="Times New Roman" w:cs="Times New Roman"/>
                <w:sz w:val="26"/>
                <w:szCs w:val="26"/>
                <w:lang w:val="ru-RU" w:eastAsia="ru-RU"/>
              </w:rPr>
              <w:t>?</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lastRenderedPageBreak/>
              <w:t>+</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пожарист</w:t>
            </w:r>
            <w:proofErr w:type="spellEnd"/>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lastRenderedPageBreak/>
              <w:t>Хто</w:t>
            </w:r>
            <w:proofErr w:type="spellEnd"/>
            <w:r w:rsidRPr="007B0E1B">
              <w:rPr>
                <w:rFonts w:ascii="Times New Roman" w:eastAsia="Times New Roman" w:hAnsi="Times New Roman" w:cs="Times New Roman"/>
                <w:sz w:val="26"/>
                <w:szCs w:val="26"/>
                <w:lang w:val="ru-RU" w:eastAsia="ru-RU"/>
              </w:rPr>
              <w:t xml:space="preserve"> </w:t>
            </w:r>
            <w:proofErr w:type="spellStart"/>
            <w:proofErr w:type="gramStart"/>
            <w:r w:rsidRPr="007B0E1B">
              <w:rPr>
                <w:rFonts w:ascii="Times New Roman" w:eastAsia="Times New Roman" w:hAnsi="Times New Roman" w:cs="Times New Roman"/>
                <w:sz w:val="26"/>
                <w:szCs w:val="26"/>
                <w:lang w:val="ru-RU" w:eastAsia="ru-RU"/>
              </w:rPr>
              <w:t>виліку</w:t>
            </w:r>
            <w:proofErr w:type="gramEnd"/>
            <w:r w:rsidRPr="007B0E1B">
              <w:rPr>
                <w:rFonts w:ascii="Times New Roman" w:eastAsia="Times New Roman" w:hAnsi="Times New Roman" w:cs="Times New Roman"/>
                <w:sz w:val="26"/>
                <w:szCs w:val="26"/>
                <w:lang w:val="ru-RU" w:eastAsia="ru-RU"/>
              </w:rPr>
              <w:t>є</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від</w:t>
            </w:r>
            <w:proofErr w:type="spellEnd"/>
            <w:r w:rsidRPr="007B0E1B">
              <w:rPr>
                <w:rFonts w:ascii="Times New Roman" w:eastAsia="Times New Roman" w:hAnsi="Times New Roman" w:cs="Times New Roman"/>
                <w:sz w:val="26"/>
                <w:szCs w:val="26"/>
                <w:lang w:val="ru-RU" w:eastAsia="ru-RU"/>
              </w:rPr>
              <w:t xml:space="preserve"> хвороб?</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доктор +</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доктор </w:t>
            </w:r>
            <w:proofErr w:type="spellStart"/>
            <w:r w:rsidRPr="007B0E1B">
              <w:rPr>
                <w:rFonts w:ascii="Times New Roman" w:eastAsia="Times New Roman" w:hAnsi="Times New Roman" w:cs="Times New Roman"/>
                <w:sz w:val="26"/>
                <w:szCs w:val="26"/>
                <w:lang w:val="ru-RU" w:eastAsia="ru-RU"/>
              </w:rPr>
              <w:t>Айболить</w:t>
            </w:r>
            <w:proofErr w:type="spellEnd"/>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trHeight w:val="138"/>
          <w:jc w:val="center"/>
        </w:trPr>
        <w:tc>
          <w:tcPr>
            <w:tcW w:w="1464" w:type="pct"/>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 xml:space="preserve">Результат </w:t>
            </w:r>
            <w:proofErr w:type="gramStart"/>
            <w:r w:rsidRPr="007B0E1B">
              <w:rPr>
                <w:rFonts w:ascii="Times New Roman" w:eastAsia="Times New Roman" w:hAnsi="Times New Roman" w:cs="Times New Roman"/>
                <w:sz w:val="26"/>
                <w:szCs w:val="26"/>
                <w:lang w:val="ru-RU" w:eastAsia="ru-RU"/>
              </w:rPr>
              <w:t>в</w:t>
            </w:r>
            <w:proofErr w:type="gramEnd"/>
            <w:r w:rsidRPr="007B0E1B">
              <w:rPr>
                <w:rFonts w:ascii="Times New Roman" w:eastAsia="Times New Roman" w:hAnsi="Times New Roman" w:cs="Times New Roman"/>
                <w:sz w:val="26"/>
                <w:szCs w:val="26"/>
                <w:lang w:val="ru-RU" w:eastAsia="ru-RU"/>
              </w:rPr>
              <w:t xml:space="preserve"> %</w:t>
            </w:r>
          </w:p>
        </w:tc>
        <w:tc>
          <w:tcPr>
            <w:tcW w:w="635"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50</w:t>
            </w:r>
          </w:p>
        </w:tc>
        <w:tc>
          <w:tcPr>
            <w:tcW w:w="872"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7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610"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50</w:t>
            </w:r>
          </w:p>
        </w:tc>
        <w:tc>
          <w:tcPr>
            <w:tcW w:w="709" w:type="pct"/>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r>
    </w:tbl>
    <w:p w:rsidR="006D48F5" w:rsidRPr="00410A97" w:rsidRDefault="006D48F5" w:rsidP="006D48F5">
      <w:pPr>
        <w:spacing w:after="0" w:line="245" w:lineRule="auto"/>
        <w:ind w:firstLine="425"/>
        <w:jc w:val="center"/>
        <w:rPr>
          <w:rFonts w:ascii="Times New Roman" w:eastAsia="Times New Roman" w:hAnsi="Times New Roman" w:cs="Times New Roman"/>
          <w:sz w:val="26"/>
          <w:szCs w:val="26"/>
          <w:lang w:eastAsia="ru-RU"/>
        </w:rPr>
      </w:pPr>
    </w:p>
    <w:p w:rsidR="006D48F5" w:rsidRDefault="006D48F5" w:rsidP="006D48F5">
      <w:pPr>
        <w:spacing w:after="0" w:line="240" w:lineRule="auto"/>
        <w:ind w:firstLine="425"/>
        <w:jc w:val="both"/>
        <w:rPr>
          <w:rFonts w:ascii="Times New Roman" w:eastAsia="Times New Roman" w:hAnsi="Times New Roman" w:cs="Times New Roman"/>
          <w:spacing w:val="-8"/>
          <w:sz w:val="28"/>
          <w:szCs w:val="28"/>
          <w:lang w:eastAsia="ru-RU"/>
        </w:rPr>
      </w:pPr>
      <w:r w:rsidRPr="00410A97">
        <w:rPr>
          <w:rFonts w:ascii="Times New Roman" w:eastAsia="Times New Roman" w:hAnsi="Times New Roman" w:cs="Times New Roman"/>
          <w:spacing w:val="-8"/>
          <w:sz w:val="28"/>
          <w:szCs w:val="28"/>
          <w:lang w:eastAsia="ru-RU"/>
        </w:rPr>
        <w:t>Таким чином, із таблиці видно, що дітям важко називати професії за дією. Всі п'ятеро дітей не змогли назвати професії: пілот, шофер, швачка. Двоє не можуть назвати професії: лікар, пожежник. Отже, середній показник по групі досліджуваних дітей 40%. Систематичне проведення логопедичних занять на протязі навчального року відбилося на результатах. Порівняння результатів до і після проведення занять свідчить про те, що у словнику дітей відбулися істотні зміни. Обстеження проводилося у формі гри «Листоноша» (</w:t>
      </w:r>
      <w:proofErr w:type="spellStart"/>
      <w:r w:rsidRPr="00410A97">
        <w:rPr>
          <w:rFonts w:ascii="Times New Roman" w:eastAsia="Times New Roman" w:hAnsi="Times New Roman" w:cs="Times New Roman"/>
          <w:spacing w:val="-8"/>
          <w:sz w:val="28"/>
          <w:szCs w:val="28"/>
          <w:lang w:eastAsia="ru-RU"/>
        </w:rPr>
        <w:t>ди</w:t>
      </w:r>
      <w:proofErr w:type="spellEnd"/>
      <w:r w:rsidRPr="00410A97">
        <w:rPr>
          <w:rFonts w:ascii="Times New Roman" w:eastAsia="Times New Roman" w:hAnsi="Times New Roman" w:cs="Times New Roman"/>
          <w:spacing w:val="-8"/>
          <w:sz w:val="28"/>
          <w:szCs w:val="28"/>
          <w:lang w:eastAsia="ru-RU"/>
        </w:rPr>
        <w:t>в.табл.</w:t>
      </w:r>
      <w:r>
        <w:rPr>
          <w:rFonts w:ascii="Times New Roman" w:eastAsia="Times New Roman" w:hAnsi="Times New Roman" w:cs="Times New Roman"/>
          <w:spacing w:val="-8"/>
          <w:sz w:val="28"/>
          <w:szCs w:val="28"/>
          <w:lang w:eastAsia="ru-RU"/>
        </w:rPr>
        <w:t> </w:t>
      </w:r>
      <w:r w:rsidRPr="00410A97">
        <w:rPr>
          <w:rFonts w:ascii="Times New Roman" w:eastAsia="Times New Roman" w:hAnsi="Times New Roman" w:cs="Times New Roman"/>
          <w:spacing w:val="-8"/>
          <w:sz w:val="28"/>
          <w:szCs w:val="28"/>
          <w:lang w:eastAsia="ru-RU"/>
        </w:rPr>
        <w:t>10). Логопед повідомляв дітям: «Я вам роздам листи-картинки і буду задавати питання, а ви на них будете відповідати і показувати лист».</w:t>
      </w:r>
    </w:p>
    <w:p w:rsidR="006D48F5" w:rsidRPr="00410A97" w:rsidRDefault="006D48F5" w:rsidP="006D48F5">
      <w:pPr>
        <w:spacing w:after="0" w:line="240" w:lineRule="auto"/>
        <w:ind w:firstLine="425"/>
        <w:jc w:val="both"/>
        <w:rPr>
          <w:rFonts w:ascii="Times New Roman" w:eastAsia="Times New Roman" w:hAnsi="Times New Roman" w:cs="Times New Roman"/>
          <w:spacing w:val="-8"/>
          <w:sz w:val="28"/>
          <w:szCs w:val="28"/>
          <w:lang w:eastAsia="ru-RU"/>
        </w:rPr>
      </w:pP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10</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Знання дітьми назв професій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240"/>
        <w:gridCol w:w="1454"/>
        <w:gridCol w:w="1207"/>
        <w:gridCol w:w="1206"/>
        <w:gridCol w:w="1176"/>
      </w:tblGrid>
      <w:tr w:rsidR="006D48F5" w:rsidRPr="007B0E1B" w:rsidTr="00CE4E8F">
        <w:trPr>
          <w:jc w:val="center"/>
        </w:trPr>
        <w:tc>
          <w:tcPr>
            <w:tcW w:w="3510" w:type="dxa"/>
            <w:shd w:val="clear" w:color="auto" w:fill="auto"/>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r w:rsidRPr="007B0E1B">
              <w:rPr>
                <w:rFonts w:ascii="Times New Roman" w:eastAsia="Times New Roman" w:hAnsi="Times New Roman" w:cs="Times New Roman"/>
                <w:b/>
                <w:sz w:val="26"/>
                <w:szCs w:val="26"/>
                <w:lang w:val="ru-RU" w:eastAsia="ru-RU"/>
              </w:rPr>
              <w:t>Питання</w:t>
            </w:r>
            <w:proofErr w:type="spellEnd"/>
            <w:r w:rsidRPr="007B0E1B">
              <w:rPr>
                <w:rFonts w:ascii="Times New Roman" w:eastAsia="Times New Roman" w:hAnsi="Times New Roman" w:cs="Times New Roman"/>
                <w:b/>
                <w:sz w:val="26"/>
                <w:szCs w:val="26"/>
                <w:lang w:val="ru-RU" w:eastAsia="ru-RU"/>
              </w:rPr>
              <w:t xml:space="preserve">, </w:t>
            </w:r>
            <w:proofErr w:type="spellStart"/>
            <w:proofErr w:type="gramStart"/>
            <w:r w:rsidRPr="007B0E1B">
              <w:rPr>
                <w:rFonts w:ascii="Times New Roman" w:eastAsia="Times New Roman" w:hAnsi="Times New Roman" w:cs="Times New Roman"/>
                <w:b/>
                <w:sz w:val="26"/>
                <w:szCs w:val="26"/>
                <w:lang w:val="ru-RU" w:eastAsia="ru-RU"/>
              </w:rPr>
              <w:t>п</w:t>
            </w:r>
            <w:proofErr w:type="gramEnd"/>
            <w:r w:rsidRPr="007B0E1B">
              <w:rPr>
                <w:rFonts w:ascii="Times New Roman" w:eastAsia="Times New Roman" w:hAnsi="Times New Roman" w:cs="Times New Roman"/>
                <w:b/>
                <w:sz w:val="26"/>
                <w:szCs w:val="26"/>
                <w:lang w:val="ru-RU" w:eastAsia="ru-RU"/>
              </w:rPr>
              <w:t>іктограма</w:t>
            </w:r>
            <w:proofErr w:type="spellEnd"/>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1</w:t>
            </w:r>
            <w:proofErr w:type="gramEnd"/>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2</w:t>
            </w:r>
            <w:proofErr w:type="gramEnd"/>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Х3</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w:t>
            </w:r>
            <w:proofErr w:type="gramStart"/>
            <w:r w:rsidRPr="007B0E1B">
              <w:rPr>
                <w:rFonts w:ascii="Times New Roman" w:eastAsia="Times New Roman" w:hAnsi="Times New Roman" w:cs="Times New Roman"/>
                <w:b/>
                <w:sz w:val="26"/>
                <w:szCs w:val="26"/>
                <w:lang w:val="ru-RU" w:eastAsia="ru-RU"/>
              </w:rPr>
              <w:t>4</w:t>
            </w:r>
            <w:proofErr w:type="gramEnd"/>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b/>
                <w:sz w:val="26"/>
                <w:szCs w:val="26"/>
                <w:lang w:val="ru-RU" w:eastAsia="ru-RU"/>
              </w:rPr>
            </w:pPr>
            <w:r w:rsidRPr="007B0E1B">
              <w:rPr>
                <w:rFonts w:ascii="Times New Roman" w:eastAsia="Times New Roman" w:hAnsi="Times New Roman" w:cs="Times New Roman"/>
                <w:b/>
                <w:sz w:val="26"/>
                <w:szCs w:val="26"/>
                <w:lang w:val="ru-RU" w:eastAsia="ru-RU"/>
              </w:rPr>
              <w:t>Х5</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керує</w:t>
            </w:r>
            <w:proofErr w:type="spellEnd"/>
            <w:r w:rsidRPr="007B0E1B">
              <w:rPr>
                <w:rFonts w:ascii="Times New Roman" w:eastAsia="Times New Roman" w:hAnsi="Times New Roman" w:cs="Times New Roman"/>
                <w:sz w:val="26"/>
                <w:szCs w:val="26"/>
                <w:lang w:val="ru-RU" w:eastAsia="ru-RU"/>
              </w:rPr>
              <w:t xml:space="preserve"> машиною?</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готує</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їжу</w:t>
            </w:r>
            <w:proofErr w:type="spellEnd"/>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шиє</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одяг</w:t>
            </w:r>
            <w:proofErr w:type="spellEnd"/>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швеї</w:t>
            </w:r>
            <w:proofErr w:type="gramStart"/>
            <w:r w:rsidRPr="007B0E1B">
              <w:rPr>
                <w:rFonts w:ascii="Times New Roman" w:eastAsia="Times New Roman" w:hAnsi="Times New Roman" w:cs="Times New Roman"/>
                <w:sz w:val="26"/>
                <w:szCs w:val="26"/>
                <w:lang w:val="ru-RU" w:eastAsia="ru-RU"/>
              </w:rPr>
              <w:t>ст</w:t>
            </w:r>
            <w:proofErr w:type="spellEnd"/>
            <w:proofErr w:type="gramEnd"/>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вчить</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дітей</w:t>
            </w:r>
            <w:proofErr w:type="spellEnd"/>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вихователь</w:t>
            </w:r>
            <w:proofErr w:type="spellEnd"/>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керує</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лі</w:t>
            </w:r>
            <w:proofErr w:type="gramStart"/>
            <w:r w:rsidRPr="007B0E1B">
              <w:rPr>
                <w:rFonts w:ascii="Times New Roman" w:eastAsia="Times New Roman" w:hAnsi="Times New Roman" w:cs="Times New Roman"/>
                <w:sz w:val="26"/>
                <w:szCs w:val="26"/>
                <w:lang w:val="ru-RU" w:eastAsia="ru-RU"/>
              </w:rPr>
              <w:t>таком</w:t>
            </w:r>
            <w:proofErr w:type="spellEnd"/>
            <w:proofErr w:type="gramEnd"/>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Хто</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продає</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цукерки</w:t>
            </w:r>
            <w:proofErr w:type="spellEnd"/>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Результат</w:t>
            </w:r>
          </w:p>
        </w:tc>
        <w:tc>
          <w:tcPr>
            <w:tcW w:w="6344" w:type="dxa"/>
            <w:gridSpan w:val="5"/>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proofErr w:type="spellStart"/>
            <w:r w:rsidRPr="007B0E1B">
              <w:rPr>
                <w:rFonts w:ascii="Times New Roman" w:eastAsia="Times New Roman" w:hAnsi="Times New Roman" w:cs="Times New Roman"/>
                <w:sz w:val="26"/>
                <w:szCs w:val="26"/>
                <w:lang w:val="ru-RU" w:eastAsia="ru-RU"/>
              </w:rPr>
              <w:t>Правильні</w:t>
            </w:r>
            <w:proofErr w:type="spell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відповіді</w:t>
            </w:r>
            <w:proofErr w:type="spellEnd"/>
            <w:r w:rsidRPr="007B0E1B">
              <w:rPr>
                <w:rFonts w:ascii="Times New Roman" w:eastAsia="Times New Roman" w:hAnsi="Times New Roman" w:cs="Times New Roman"/>
                <w:sz w:val="26"/>
                <w:szCs w:val="26"/>
                <w:lang w:val="ru-RU" w:eastAsia="ru-RU"/>
              </w:rPr>
              <w:t xml:space="preserve"> в процентному </w:t>
            </w:r>
            <w:proofErr w:type="spellStart"/>
            <w:r w:rsidRPr="007B0E1B">
              <w:rPr>
                <w:rFonts w:ascii="Times New Roman" w:eastAsia="Times New Roman" w:hAnsi="Times New Roman" w:cs="Times New Roman"/>
                <w:sz w:val="26"/>
                <w:szCs w:val="26"/>
                <w:lang w:val="ru-RU" w:eastAsia="ru-RU"/>
              </w:rPr>
              <w:t>спі</w:t>
            </w:r>
            <w:proofErr w:type="gramStart"/>
            <w:r w:rsidRPr="007B0E1B">
              <w:rPr>
                <w:rFonts w:ascii="Times New Roman" w:eastAsia="Times New Roman" w:hAnsi="Times New Roman" w:cs="Times New Roman"/>
                <w:sz w:val="26"/>
                <w:szCs w:val="26"/>
                <w:lang w:val="ru-RU" w:eastAsia="ru-RU"/>
              </w:rPr>
              <w:t>вв</w:t>
            </w:r>
            <w:proofErr w:type="gramEnd"/>
            <w:r w:rsidRPr="007B0E1B">
              <w:rPr>
                <w:rFonts w:ascii="Times New Roman" w:eastAsia="Times New Roman" w:hAnsi="Times New Roman" w:cs="Times New Roman"/>
                <w:sz w:val="26"/>
                <w:szCs w:val="26"/>
                <w:lang w:val="ru-RU" w:eastAsia="ru-RU"/>
              </w:rPr>
              <w:t>ідношенні</w:t>
            </w:r>
            <w:proofErr w:type="spellEnd"/>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gramStart"/>
            <w:r w:rsidRPr="007B0E1B">
              <w:rPr>
                <w:rFonts w:ascii="Times New Roman" w:eastAsia="Times New Roman" w:hAnsi="Times New Roman" w:cs="Times New Roman"/>
                <w:sz w:val="26"/>
                <w:szCs w:val="26"/>
                <w:lang w:val="ru-RU" w:eastAsia="ru-RU"/>
              </w:rPr>
              <w:t>На</w:t>
            </w:r>
            <w:proofErr w:type="gramEnd"/>
            <w:r w:rsidRPr="007B0E1B">
              <w:rPr>
                <w:rFonts w:ascii="Times New Roman" w:eastAsia="Times New Roman" w:hAnsi="Times New Roman" w:cs="Times New Roman"/>
                <w:sz w:val="26"/>
                <w:szCs w:val="26"/>
                <w:lang w:val="ru-RU" w:eastAsia="ru-RU"/>
              </w:rPr>
              <w:t xml:space="preserve"> початку року</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50</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50</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33,3</w:t>
            </w:r>
          </w:p>
        </w:tc>
      </w:tr>
      <w:tr w:rsidR="006D48F5" w:rsidRPr="007B0E1B" w:rsidTr="00CE4E8F">
        <w:trPr>
          <w:jc w:val="center"/>
        </w:trPr>
        <w:tc>
          <w:tcPr>
            <w:tcW w:w="3510" w:type="dxa"/>
            <w:shd w:val="clear" w:color="auto" w:fill="auto"/>
          </w:tcPr>
          <w:p w:rsidR="006D48F5" w:rsidRPr="007B0E1B" w:rsidRDefault="006D48F5" w:rsidP="00CE4E8F">
            <w:pPr>
              <w:spacing w:after="0" w:line="245" w:lineRule="auto"/>
              <w:jc w:val="both"/>
              <w:rPr>
                <w:rFonts w:ascii="Times New Roman" w:eastAsia="Times New Roman" w:hAnsi="Times New Roman" w:cs="Times New Roman"/>
                <w:sz w:val="26"/>
                <w:szCs w:val="26"/>
                <w:lang w:val="ru-RU" w:eastAsia="ru-RU"/>
              </w:rPr>
            </w:pPr>
            <w:proofErr w:type="gramStart"/>
            <w:r w:rsidRPr="007B0E1B">
              <w:rPr>
                <w:rFonts w:ascii="Times New Roman" w:eastAsia="Times New Roman" w:hAnsi="Times New Roman" w:cs="Times New Roman"/>
                <w:sz w:val="26"/>
                <w:szCs w:val="26"/>
                <w:lang w:val="ru-RU" w:eastAsia="ru-RU"/>
              </w:rPr>
              <w:t>В</w:t>
            </w:r>
            <w:proofErr w:type="gramEnd"/>
            <w:r w:rsidRPr="007B0E1B">
              <w:rPr>
                <w:rFonts w:ascii="Times New Roman" w:eastAsia="Times New Roman" w:hAnsi="Times New Roman" w:cs="Times New Roman"/>
                <w:sz w:val="26"/>
                <w:szCs w:val="26"/>
                <w:lang w:val="ru-RU" w:eastAsia="ru-RU"/>
              </w:rPr>
              <w:t xml:space="preserve"> </w:t>
            </w:r>
            <w:proofErr w:type="spellStart"/>
            <w:r w:rsidRPr="007B0E1B">
              <w:rPr>
                <w:rFonts w:ascii="Times New Roman" w:eastAsia="Times New Roman" w:hAnsi="Times New Roman" w:cs="Times New Roman"/>
                <w:sz w:val="26"/>
                <w:szCs w:val="26"/>
                <w:lang w:val="ru-RU" w:eastAsia="ru-RU"/>
              </w:rPr>
              <w:t>кінці</w:t>
            </w:r>
            <w:proofErr w:type="spellEnd"/>
            <w:r w:rsidRPr="007B0E1B">
              <w:rPr>
                <w:rFonts w:ascii="Times New Roman" w:eastAsia="Times New Roman" w:hAnsi="Times New Roman" w:cs="Times New Roman"/>
                <w:sz w:val="26"/>
                <w:szCs w:val="26"/>
                <w:lang w:val="ru-RU" w:eastAsia="ru-RU"/>
              </w:rPr>
              <w:t xml:space="preserve"> року</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c>
          <w:tcPr>
            <w:tcW w:w="1276"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83,3</w:t>
            </w:r>
          </w:p>
        </w:tc>
        <w:tc>
          <w:tcPr>
            <w:tcW w:w="1275"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83,3</w:t>
            </w:r>
          </w:p>
        </w:tc>
        <w:tc>
          <w:tcPr>
            <w:tcW w:w="1241" w:type="dxa"/>
            <w:shd w:val="clear" w:color="auto" w:fill="auto"/>
            <w:vAlign w:val="center"/>
          </w:tcPr>
          <w:p w:rsidR="006D48F5" w:rsidRPr="007B0E1B" w:rsidRDefault="006D48F5" w:rsidP="00CE4E8F">
            <w:pPr>
              <w:spacing w:after="0" w:line="245" w:lineRule="auto"/>
              <w:jc w:val="center"/>
              <w:rPr>
                <w:rFonts w:ascii="Times New Roman" w:eastAsia="Times New Roman" w:hAnsi="Times New Roman" w:cs="Times New Roman"/>
                <w:sz w:val="26"/>
                <w:szCs w:val="26"/>
                <w:lang w:val="ru-RU" w:eastAsia="ru-RU"/>
              </w:rPr>
            </w:pPr>
            <w:r w:rsidRPr="007B0E1B">
              <w:rPr>
                <w:rFonts w:ascii="Times New Roman" w:eastAsia="Times New Roman" w:hAnsi="Times New Roman" w:cs="Times New Roman"/>
                <w:sz w:val="26"/>
                <w:szCs w:val="26"/>
                <w:lang w:val="ru-RU" w:eastAsia="ru-RU"/>
              </w:rPr>
              <w:t>66,7</w:t>
            </w:r>
          </w:p>
        </w:tc>
      </w:tr>
    </w:tbl>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З таблиці видно, що до кінця року діти дають більше правильних відповідей при називанні професій. Всі п'ять дітей, правильно назвали поняття: шофер, кухар. Троє засвоїли поняття пілот, вчитель. В цілому у дітей по одній, дві помилки, що говорить про покращення результатів на 33,3%. Результати дослідження лексичної сторони мовлення дошкільників з порушеннями розумового розвитку відображені в таблиці 11. </w:t>
      </w:r>
    </w:p>
    <w:p w:rsidR="006D48F5" w:rsidRPr="00B84459" w:rsidRDefault="006D48F5" w:rsidP="006D48F5">
      <w:pPr>
        <w:spacing w:after="0" w:line="245" w:lineRule="auto"/>
        <w:ind w:firstLine="425"/>
        <w:jc w:val="right"/>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Таблиця 11</w:t>
      </w:r>
    </w:p>
    <w:p w:rsidR="006D48F5" w:rsidRPr="00B84459" w:rsidRDefault="006D48F5" w:rsidP="006D48F5">
      <w:pPr>
        <w:spacing w:after="0" w:line="245" w:lineRule="auto"/>
        <w:ind w:firstLine="425"/>
        <w:jc w:val="center"/>
        <w:rPr>
          <w:rFonts w:ascii="Times New Roman" w:eastAsia="Times New Roman" w:hAnsi="Times New Roman" w:cs="Times New Roman"/>
          <w:b/>
          <w:sz w:val="28"/>
          <w:szCs w:val="28"/>
          <w:lang w:eastAsia="ru-RU"/>
        </w:rPr>
      </w:pPr>
      <w:r w:rsidRPr="00B84459">
        <w:rPr>
          <w:rFonts w:ascii="Times New Roman" w:eastAsia="Times New Roman" w:hAnsi="Times New Roman" w:cs="Times New Roman"/>
          <w:b/>
          <w:sz w:val="28"/>
          <w:szCs w:val="28"/>
          <w:lang w:eastAsia="ru-RU"/>
        </w:rPr>
        <w:t>Результати обстеження лексичної сторони мовлення дошкільників з порушеннями інтелектуального розвитку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761"/>
        <w:gridCol w:w="736"/>
        <w:gridCol w:w="808"/>
        <w:gridCol w:w="735"/>
        <w:gridCol w:w="808"/>
        <w:gridCol w:w="735"/>
        <w:gridCol w:w="808"/>
        <w:gridCol w:w="735"/>
        <w:gridCol w:w="808"/>
        <w:gridCol w:w="735"/>
      </w:tblGrid>
      <w:tr w:rsidR="006D48F5" w:rsidRPr="00410A97" w:rsidTr="00CE4E8F">
        <w:tc>
          <w:tcPr>
            <w:tcW w:w="993" w:type="pct"/>
            <w:vMerge w:val="restar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Показник</w:t>
            </w:r>
            <w:proofErr w:type="spellEnd"/>
            <w:r w:rsidRPr="00410A97">
              <w:rPr>
                <w:rFonts w:ascii="Times New Roman" w:eastAsia="Times New Roman" w:hAnsi="Times New Roman" w:cs="Times New Roman"/>
                <w:b/>
                <w:sz w:val="26"/>
                <w:szCs w:val="26"/>
                <w:lang w:val="ru-RU" w:eastAsia="ru-RU"/>
              </w:rPr>
              <w:t xml:space="preserve"> </w:t>
            </w:r>
          </w:p>
        </w:tc>
        <w:tc>
          <w:tcPr>
            <w:tcW w:w="781" w:type="pct"/>
            <w:gridSpan w:val="2"/>
            <w:shd w:val="clear" w:color="auto" w:fill="auto"/>
            <w:vAlign w:val="center"/>
          </w:tcPr>
          <w:p w:rsidR="006D48F5" w:rsidRPr="00410A9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410A97">
              <w:rPr>
                <w:rFonts w:ascii="Times New Roman" w:eastAsia="Times New Roman" w:hAnsi="Times New Roman" w:cs="Times New Roman"/>
                <w:b/>
                <w:sz w:val="26"/>
                <w:szCs w:val="26"/>
                <w:lang w:val="ru-RU" w:eastAsia="ru-RU"/>
              </w:rPr>
              <w:t>Х</w:t>
            </w:r>
            <w:proofErr w:type="gramStart"/>
            <w:r w:rsidRPr="00410A97">
              <w:rPr>
                <w:rFonts w:ascii="Times New Roman" w:eastAsia="Times New Roman" w:hAnsi="Times New Roman" w:cs="Times New Roman"/>
                <w:b/>
                <w:sz w:val="26"/>
                <w:szCs w:val="26"/>
                <w:lang w:val="ru-RU" w:eastAsia="ru-RU"/>
              </w:rPr>
              <w:t>1</w:t>
            </w:r>
            <w:proofErr w:type="gramEnd"/>
          </w:p>
        </w:tc>
        <w:tc>
          <w:tcPr>
            <w:tcW w:w="806" w:type="pct"/>
            <w:gridSpan w:val="2"/>
            <w:shd w:val="clear" w:color="auto" w:fill="auto"/>
            <w:vAlign w:val="center"/>
          </w:tcPr>
          <w:p w:rsidR="006D48F5" w:rsidRPr="00410A9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410A97">
              <w:rPr>
                <w:rFonts w:ascii="Times New Roman" w:eastAsia="Times New Roman" w:hAnsi="Times New Roman" w:cs="Times New Roman"/>
                <w:b/>
                <w:sz w:val="26"/>
                <w:szCs w:val="26"/>
                <w:lang w:val="ru-RU" w:eastAsia="ru-RU"/>
              </w:rPr>
              <w:t>Х</w:t>
            </w:r>
            <w:proofErr w:type="gramStart"/>
            <w:r w:rsidRPr="00410A97">
              <w:rPr>
                <w:rFonts w:ascii="Times New Roman" w:eastAsia="Times New Roman" w:hAnsi="Times New Roman" w:cs="Times New Roman"/>
                <w:b/>
                <w:sz w:val="26"/>
                <w:szCs w:val="26"/>
                <w:lang w:val="ru-RU" w:eastAsia="ru-RU"/>
              </w:rPr>
              <w:t>2</w:t>
            </w:r>
            <w:proofErr w:type="gramEnd"/>
          </w:p>
        </w:tc>
        <w:tc>
          <w:tcPr>
            <w:tcW w:w="806" w:type="pct"/>
            <w:gridSpan w:val="2"/>
            <w:shd w:val="clear" w:color="auto" w:fill="auto"/>
            <w:vAlign w:val="center"/>
          </w:tcPr>
          <w:p w:rsidR="006D48F5" w:rsidRPr="00410A9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410A97">
              <w:rPr>
                <w:rFonts w:ascii="Times New Roman" w:eastAsia="Times New Roman" w:hAnsi="Times New Roman" w:cs="Times New Roman"/>
                <w:b/>
                <w:sz w:val="26"/>
                <w:szCs w:val="26"/>
                <w:lang w:val="ru-RU" w:eastAsia="ru-RU"/>
              </w:rPr>
              <w:t>Х3</w:t>
            </w:r>
          </w:p>
        </w:tc>
        <w:tc>
          <w:tcPr>
            <w:tcW w:w="806" w:type="pct"/>
            <w:gridSpan w:val="2"/>
            <w:shd w:val="clear" w:color="auto" w:fill="auto"/>
            <w:vAlign w:val="center"/>
          </w:tcPr>
          <w:p w:rsidR="006D48F5" w:rsidRPr="00410A9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410A97">
              <w:rPr>
                <w:rFonts w:ascii="Times New Roman" w:eastAsia="Times New Roman" w:hAnsi="Times New Roman" w:cs="Times New Roman"/>
                <w:b/>
                <w:sz w:val="26"/>
                <w:szCs w:val="26"/>
                <w:lang w:val="ru-RU" w:eastAsia="ru-RU"/>
              </w:rPr>
              <w:t>Х</w:t>
            </w:r>
            <w:proofErr w:type="gramStart"/>
            <w:r w:rsidRPr="00410A97">
              <w:rPr>
                <w:rFonts w:ascii="Times New Roman" w:eastAsia="Times New Roman" w:hAnsi="Times New Roman" w:cs="Times New Roman"/>
                <w:b/>
                <w:sz w:val="26"/>
                <w:szCs w:val="26"/>
                <w:lang w:val="ru-RU" w:eastAsia="ru-RU"/>
              </w:rPr>
              <w:t>4</w:t>
            </w:r>
            <w:proofErr w:type="gramEnd"/>
          </w:p>
        </w:tc>
        <w:tc>
          <w:tcPr>
            <w:tcW w:w="806" w:type="pct"/>
            <w:gridSpan w:val="2"/>
            <w:shd w:val="clear" w:color="auto" w:fill="auto"/>
            <w:vAlign w:val="center"/>
          </w:tcPr>
          <w:p w:rsidR="006D48F5" w:rsidRPr="00410A97" w:rsidRDefault="006D48F5" w:rsidP="00CE4E8F">
            <w:pPr>
              <w:spacing w:after="0" w:line="245" w:lineRule="auto"/>
              <w:ind w:firstLine="425"/>
              <w:jc w:val="center"/>
              <w:rPr>
                <w:rFonts w:ascii="Times New Roman" w:eastAsia="Times New Roman" w:hAnsi="Times New Roman" w:cs="Times New Roman"/>
                <w:b/>
                <w:sz w:val="26"/>
                <w:szCs w:val="26"/>
                <w:lang w:val="ru-RU" w:eastAsia="ru-RU"/>
              </w:rPr>
            </w:pPr>
            <w:r w:rsidRPr="00410A97">
              <w:rPr>
                <w:rFonts w:ascii="Times New Roman" w:eastAsia="Times New Roman" w:hAnsi="Times New Roman" w:cs="Times New Roman"/>
                <w:b/>
                <w:sz w:val="26"/>
                <w:szCs w:val="26"/>
                <w:lang w:val="ru-RU" w:eastAsia="ru-RU"/>
              </w:rPr>
              <w:t>Х5</w:t>
            </w:r>
          </w:p>
        </w:tc>
      </w:tr>
      <w:tr w:rsidR="006D48F5" w:rsidRPr="00410A97" w:rsidTr="00CE4E8F">
        <w:tc>
          <w:tcPr>
            <w:tcW w:w="993" w:type="pct"/>
            <w:vMerge/>
            <w:shd w:val="clear" w:color="auto" w:fill="auto"/>
          </w:tcPr>
          <w:p w:rsidR="006D48F5" w:rsidRPr="00410A97" w:rsidRDefault="006D48F5" w:rsidP="00CE4E8F">
            <w:pPr>
              <w:spacing w:after="0" w:line="245" w:lineRule="auto"/>
              <w:ind w:firstLine="425"/>
              <w:jc w:val="both"/>
              <w:rPr>
                <w:rFonts w:ascii="Times New Roman" w:eastAsia="Times New Roman" w:hAnsi="Times New Roman" w:cs="Times New Roman"/>
                <w:sz w:val="26"/>
                <w:szCs w:val="26"/>
                <w:lang w:val="ru-RU" w:eastAsia="ru-RU"/>
              </w:rPr>
            </w:pPr>
          </w:p>
        </w:tc>
        <w:tc>
          <w:tcPr>
            <w:tcW w:w="397" w:type="pct"/>
            <w:shd w:val="clear" w:color="auto" w:fill="auto"/>
          </w:tcPr>
          <w:p w:rsidR="006D48F5" w:rsidRPr="00410A97" w:rsidRDefault="006D48F5" w:rsidP="00CE4E8F">
            <w:pPr>
              <w:tabs>
                <w:tab w:val="left" w:pos="144"/>
              </w:tabs>
              <w:spacing w:after="0" w:line="245" w:lineRule="auto"/>
              <w:ind w:left="-45"/>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Поч</w:t>
            </w:r>
            <w:proofErr w:type="spellEnd"/>
            <w:r w:rsidRPr="00410A97">
              <w:rPr>
                <w:rFonts w:ascii="Times New Roman" w:eastAsia="Times New Roman" w:hAnsi="Times New Roman" w:cs="Times New Roman"/>
                <w:b/>
                <w:sz w:val="26"/>
                <w:szCs w:val="26"/>
                <w:lang w:val="ru-RU" w:eastAsia="ru-RU"/>
              </w:rPr>
              <w:t>.</w:t>
            </w:r>
          </w:p>
        </w:tc>
        <w:tc>
          <w:tcPr>
            <w:tcW w:w="384"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Кі</w:t>
            </w:r>
            <w:proofErr w:type="gramStart"/>
            <w:r w:rsidRPr="00410A97">
              <w:rPr>
                <w:rFonts w:ascii="Times New Roman" w:eastAsia="Times New Roman" w:hAnsi="Times New Roman" w:cs="Times New Roman"/>
                <w:b/>
                <w:sz w:val="26"/>
                <w:szCs w:val="26"/>
                <w:lang w:val="ru-RU" w:eastAsia="ru-RU"/>
              </w:rPr>
              <w:t>н</w:t>
            </w:r>
            <w:proofErr w:type="spellEnd"/>
            <w:proofErr w:type="gramEnd"/>
            <w:r w:rsidRPr="00410A97">
              <w:rPr>
                <w:rFonts w:ascii="Times New Roman" w:eastAsia="Times New Roman" w:hAnsi="Times New Roman" w:cs="Times New Roman"/>
                <w:b/>
                <w:sz w:val="26"/>
                <w:szCs w:val="26"/>
                <w:lang w:val="ru-RU" w:eastAsia="ru-RU"/>
              </w:rPr>
              <w:t>.</w:t>
            </w:r>
          </w:p>
        </w:tc>
        <w:tc>
          <w:tcPr>
            <w:tcW w:w="422"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Поч</w:t>
            </w:r>
            <w:proofErr w:type="spellEnd"/>
            <w:r w:rsidRPr="00410A97">
              <w:rPr>
                <w:rFonts w:ascii="Times New Roman" w:eastAsia="Times New Roman" w:hAnsi="Times New Roman" w:cs="Times New Roman"/>
                <w:b/>
                <w:sz w:val="26"/>
                <w:szCs w:val="26"/>
                <w:lang w:val="ru-RU" w:eastAsia="ru-RU"/>
              </w:rPr>
              <w:t>.</w:t>
            </w:r>
          </w:p>
        </w:tc>
        <w:tc>
          <w:tcPr>
            <w:tcW w:w="384"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Кі</w:t>
            </w:r>
            <w:proofErr w:type="gramStart"/>
            <w:r w:rsidRPr="00410A97">
              <w:rPr>
                <w:rFonts w:ascii="Times New Roman" w:eastAsia="Times New Roman" w:hAnsi="Times New Roman" w:cs="Times New Roman"/>
                <w:b/>
                <w:sz w:val="26"/>
                <w:szCs w:val="26"/>
                <w:lang w:val="ru-RU" w:eastAsia="ru-RU"/>
              </w:rPr>
              <w:t>н</w:t>
            </w:r>
            <w:proofErr w:type="spellEnd"/>
            <w:proofErr w:type="gramEnd"/>
            <w:r w:rsidRPr="00410A97">
              <w:rPr>
                <w:rFonts w:ascii="Times New Roman" w:eastAsia="Times New Roman" w:hAnsi="Times New Roman" w:cs="Times New Roman"/>
                <w:b/>
                <w:sz w:val="26"/>
                <w:szCs w:val="26"/>
                <w:lang w:val="ru-RU" w:eastAsia="ru-RU"/>
              </w:rPr>
              <w:t>.</w:t>
            </w:r>
          </w:p>
        </w:tc>
        <w:tc>
          <w:tcPr>
            <w:tcW w:w="422"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Поч</w:t>
            </w:r>
            <w:proofErr w:type="spellEnd"/>
            <w:r w:rsidRPr="00410A97">
              <w:rPr>
                <w:rFonts w:ascii="Times New Roman" w:eastAsia="Times New Roman" w:hAnsi="Times New Roman" w:cs="Times New Roman"/>
                <w:b/>
                <w:sz w:val="26"/>
                <w:szCs w:val="26"/>
                <w:lang w:val="ru-RU" w:eastAsia="ru-RU"/>
              </w:rPr>
              <w:t>.</w:t>
            </w:r>
          </w:p>
        </w:tc>
        <w:tc>
          <w:tcPr>
            <w:tcW w:w="384"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Кі</w:t>
            </w:r>
            <w:proofErr w:type="gramStart"/>
            <w:r w:rsidRPr="00410A97">
              <w:rPr>
                <w:rFonts w:ascii="Times New Roman" w:eastAsia="Times New Roman" w:hAnsi="Times New Roman" w:cs="Times New Roman"/>
                <w:b/>
                <w:sz w:val="26"/>
                <w:szCs w:val="26"/>
                <w:lang w:val="ru-RU" w:eastAsia="ru-RU"/>
              </w:rPr>
              <w:t>н</w:t>
            </w:r>
            <w:proofErr w:type="spellEnd"/>
            <w:proofErr w:type="gramEnd"/>
            <w:r w:rsidRPr="00410A97">
              <w:rPr>
                <w:rFonts w:ascii="Times New Roman" w:eastAsia="Times New Roman" w:hAnsi="Times New Roman" w:cs="Times New Roman"/>
                <w:b/>
                <w:sz w:val="26"/>
                <w:szCs w:val="26"/>
                <w:lang w:val="ru-RU" w:eastAsia="ru-RU"/>
              </w:rPr>
              <w:t>.</w:t>
            </w:r>
          </w:p>
        </w:tc>
        <w:tc>
          <w:tcPr>
            <w:tcW w:w="422"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Поч</w:t>
            </w:r>
            <w:proofErr w:type="spellEnd"/>
            <w:r w:rsidRPr="00410A97">
              <w:rPr>
                <w:rFonts w:ascii="Times New Roman" w:eastAsia="Times New Roman" w:hAnsi="Times New Roman" w:cs="Times New Roman"/>
                <w:b/>
                <w:sz w:val="26"/>
                <w:szCs w:val="26"/>
                <w:lang w:val="ru-RU" w:eastAsia="ru-RU"/>
              </w:rPr>
              <w:t>.</w:t>
            </w:r>
          </w:p>
        </w:tc>
        <w:tc>
          <w:tcPr>
            <w:tcW w:w="384"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Кі</w:t>
            </w:r>
            <w:proofErr w:type="gramStart"/>
            <w:r w:rsidRPr="00410A97">
              <w:rPr>
                <w:rFonts w:ascii="Times New Roman" w:eastAsia="Times New Roman" w:hAnsi="Times New Roman" w:cs="Times New Roman"/>
                <w:b/>
                <w:sz w:val="26"/>
                <w:szCs w:val="26"/>
                <w:lang w:val="ru-RU" w:eastAsia="ru-RU"/>
              </w:rPr>
              <w:t>н</w:t>
            </w:r>
            <w:proofErr w:type="spellEnd"/>
            <w:proofErr w:type="gramEnd"/>
            <w:r w:rsidRPr="00410A97">
              <w:rPr>
                <w:rFonts w:ascii="Times New Roman" w:eastAsia="Times New Roman" w:hAnsi="Times New Roman" w:cs="Times New Roman"/>
                <w:b/>
                <w:sz w:val="26"/>
                <w:szCs w:val="26"/>
                <w:lang w:val="ru-RU" w:eastAsia="ru-RU"/>
              </w:rPr>
              <w:t>.</w:t>
            </w:r>
          </w:p>
        </w:tc>
        <w:tc>
          <w:tcPr>
            <w:tcW w:w="422"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Поч</w:t>
            </w:r>
            <w:proofErr w:type="spellEnd"/>
            <w:r w:rsidRPr="00410A97">
              <w:rPr>
                <w:rFonts w:ascii="Times New Roman" w:eastAsia="Times New Roman" w:hAnsi="Times New Roman" w:cs="Times New Roman"/>
                <w:b/>
                <w:sz w:val="26"/>
                <w:szCs w:val="26"/>
                <w:lang w:val="ru-RU" w:eastAsia="ru-RU"/>
              </w:rPr>
              <w:t>.</w:t>
            </w:r>
          </w:p>
        </w:tc>
        <w:tc>
          <w:tcPr>
            <w:tcW w:w="384" w:type="pct"/>
            <w:shd w:val="clear" w:color="auto" w:fill="auto"/>
          </w:tcPr>
          <w:p w:rsidR="006D48F5" w:rsidRPr="00410A97" w:rsidRDefault="006D48F5" w:rsidP="00CE4E8F">
            <w:pPr>
              <w:spacing w:after="0" w:line="245" w:lineRule="auto"/>
              <w:rPr>
                <w:rFonts w:ascii="Times New Roman" w:eastAsia="Times New Roman" w:hAnsi="Times New Roman" w:cs="Times New Roman"/>
                <w:b/>
                <w:sz w:val="26"/>
                <w:szCs w:val="26"/>
                <w:lang w:val="ru-RU" w:eastAsia="ru-RU"/>
              </w:rPr>
            </w:pPr>
            <w:proofErr w:type="spellStart"/>
            <w:r w:rsidRPr="00410A97">
              <w:rPr>
                <w:rFonts w:ascii="Times New Roman" w:eastAsia="Times New Roman" w:hAnsi="Times New Roman" w:cs="Times New Roman"/>
                <w:b/>
                <w:sz w:val="26"/>
                <w:szCs w:val="26"/>
                <w:lang w:val="ru-RU" w:eastAsia="ru-RU"/>
              </w:rPr>
              <w:t>Кі</w:t>
            </w:r>
            <w:proofErr w:type="gramStart"/>
            <w:r w:rsidRPr="00410A97">
              <w:rPr>
                <w:rFonts w:ascii="Times New Roman" w:eastAsia="Times New Roman" w:hAnsi="Times New Roman" w:cs="Times New Roman"/>
                <w:b/>
                <w:sz w:val="26"/>
                <w:szCs w:val="26"/>
                <w:lang w:val="ru-RU" w:eastAsia="ru-RU"/>
              </w:rPr>
              <w:t>н</w:t>
            </w:r>
            <w:proofErr w:type="spellEnd"/>
            <w:proofErr w:type="gramEnd"/>
            <w:r w:rsidRPr="00410A97">
              <w:rPr>
                <w:rFonts w:ascii="Times New Roman" w:eastAsia="Times New Roman" w:hAnsi="Times New Roman" w:cs="Times New Roman"/>
                <w:b/>
                <w:sz w:val="26"/>
                <w:szCs w:val="26"/>
                <w:lang w:val="ru-RU" w:eastAsia="ru-RU"/>
              </w:rPr>
              <w:t>.</w:t>
            </w:r>
          </w:p>
        </w:tc>
      </w:tr>
      <w:tr w:rsidR="006D48F5" w:rsidRPr="00410A97" w:rsidTr="00CE4E8F">
        <w:tc>
          <w:tcPr>
            <w:tcW w:w="993" w:type="pct"/>
            <w:shd w:val="clear" w:color="auto" w:fill="auto"/>
          </w:tcPr>
          <w:p w:rsidR="006D48F5" w:rsidRPr="00410A97" w:rsidRDefault="006D48F5" w:rsidP="00CE4E8F">
            <w:pPr>
              <w:spacing w:after="0" w:line="245" w:lineRule="auto"/>
              <w:ind w:left="-142" w:right="-190"/>
              <w:jc w:val="both"/>
              <w:rPr>
                <w:rFonts w:ascii="Times New Roman" w:eastAsia="Times New Roman" w:hAnsi="Times New Roman" w:cs="Times New Roman"/>
                <w:spacing w:val="-6"/>
                <w:sz w:val="26"/>
                <w:szCs w:val="26"/>
                <w:lang w:val="ru-RU" w:eastAsia="ru-RU"/>
              </w:rPr>
            </w:pPr>
            <w:proofErr w:type="spellStart"/>
            <w:r w:rsidRPr="00410A97">
              <w:rPr>
                <w:rFonts w:ascii="Times New Roman" w:eastAsia="Times New Roman" w:hAnsi="Times New Roman" w:cs="Times New Roman"/>
                <w:spacing w:val="-6"/>
                <w:sz w:val="26"/>
                <w:szCs w:val="26"/>
                <w:lang w:val="ru-RU" w:eastAsia="ru-RU"/>
              </w:rPr>
              <w:t>Сформованість</w:t>
            </w:r>
            <w:proofErr w:type="spellEnd"/>
            <w:r w:rsidRPr="00410A97">
              <w:rPr>
                <w:rFonts w:ascii="Times New Roman" w:eastAsia="Times New Roman" w:hAnsi="Times New Roman" w:cs="Times New Roman"/>
                <w:spacing w:val="-6"/>
                <w:sz w:val="26"/>
                <w:szCs w:val="26"/>
                <w:lang w:val="ru-RU" w:eastAsia="ru-RU"/>
              </w:rPr>
              <w:t xml:space="preserve"> </w:t>
            </w:r>
            <w:proofErr w:type="spellStart"/>
            <w:r w:rsidRPr="00410A97">
              <w:rPr>
                <w:rFonts w:ascii="Times New Roman" w:eastAsia="Times New Roman" w:hAnsi="Times New Roman" w:cs="Times New Roman"/>
                <w:spacing w:val="-6"/>
                <w:sz w:val="26"/>
                <w:szCs w:val="26"/>
                <w:lang w:val="ru-RU" w:eastAsia="ru-RU"/>
              </w:rPr>
              <w:t>узагальнюючих</w:t>
            </w:r>
            <w:proofErr w:type="spellEnd"/>
            <w:r w:rsidRPr="00410A97">
              <w:rPr>
                <w:rFonts w:ascii="Times New Roman" w:eastAsia="Times New Roman" w:hAnsi="Times New Roman" w:cs="Times New Roman"/>
                <w:spacing w:val="-6"/>
                <w:sz w:val="26"/>
                <w:szCs w:val="26"/>
                <w:lang w:val="ru-RU" w:eastAsia="ru-RU"/>
              </w:rPr>
              <w:t xml:space="preserve"> понять</w:t>
            </w:r>
          </w:p>
        </w:tc>
        <w:tc>
          <w:tcPr>
            <w:tcW w:w="397"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44,4</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33,3</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72,2</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44,4</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77,7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38,8</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77,7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44,4</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55,5</w:t>
            </w:r>
          </w:p>
        </w:tc>
      </w:tr>
      <w:tr w:rsidR="006D48F5" w:rsidRPr="00410A97" w:rsidTr="00CE4E8F">
        <w:tc>
          <w:tcPr>
            <w:tcW w:w="993" w:type="pct"/>
            <w:shd w:val="clear" w:color="auto" w:fill="auto"/>
          </w:tcPr>
          <w:p w:rsidR="006D48F5" w:rsidRPr="00410A9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10A97">
              <w:rPr>
                <w:rFonts w:ascii="Times New Roman" w:eastAsia="Times New Roman" w:hAnsi="Times New Roman" w:cs="Times New Roman"/>
                <w:sz w:val="26"/>
                <w:szCs w:val="26"/>
                <w:lang w:val="ru-RU" w:eastAsia="ru-RU"/>
              </w:rPr>
              <w:t>Обстеження</w:t>
            </w:r>
            <w:proofErr w:type="spellEnd"/>
            <w:r w:rsidRPr="00410A97">
              <w:rPr>
                <w:rFonts w:ascii="Times New Roman" w:eastAsia="Times New Roman" w:hAnsi="Times New Roman" w:cs="Times New Roman"/>
                <w:sz w:val="26"/>
                <w:szCs w:val="26"/>
                <w:lang w:val="ru-RU" w:eastAsia="ru-RU"/>
              </w:rPr>
              <w:t xml:space="preserve"> словника </w:t>
            </w:r>
            <w:proofErr w:type="spellStart"/>
            <w:r w:rsidRPr="00410A97">
              <w:rPr>
                <w:rFonts w:ascii="Times New Roman" w:eastAsia="Times New Roman" w:hAnsi="Times New Roman" w:cs="Times New Roman"/>
                <w:sz w:val="26"/>
                <w:szCs w:val="26"/>
                <w:lang w:val="ru-RU" w:eastAsia="ru-RU"/>
              </w:rPr>
              <w:lastRenderedPageBreak/>
              <w:t>антонімі</w:t>
            </w:r>
            <w:proofErr w:type="gramStart"/>
            <w:r w:rsidRPr="00410A97">
              <w:rPr>
                <w:rFonts w:ascii="Times New Roman" w:eastAsia="Times New Roman" w:hAnsi="Times New Roman" w:cs="Times New Roman"/>
                <w:sz w:val="26"/>
                <w:szCs w:val="26"/>
                <w:lang w:val="ru-RU" w:eastAsia="ru-RU"/>
              </w:rPr>
              <w:t>в</w:t>
            </w:r>
            <w:proofErr w:type="spellEnd"/>
            <w:proofErr w:type="gramEnd"/>
          </w:p>
        </w:tc>
        <w:tc>
          <w:tcPr>
            <w:tcW w:w="397"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lastRenderedPageBreak/>
              <w:t>14,2</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42,8</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28,5</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57,1</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28,5</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57,1</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28,5</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57,1</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28,5</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42,8</w:t>
            </w:r>
          </w:p>
        </w:tc>
      </w:tr>
      <w:tr w:rsidR="006D48F5" w:rsidRPr="00410A97" w:rsidTr="00CE4E8F">
        <w:tc>
          <w:tcPr>
            <w:tcW w:w="993" w:type="pct"/>
            <w:shd w:val="clear" w:color="auto" w:fill="auto"/>
          </w:tcPr>
          <w:p w:rsidR="006D48F5" w:rsidRPr="00410A97" w:rsidRDefault="006D48F5" w:rsidP="00CE4E8F">
            <w:pPr>
              <w:spacing w:after="0" w:line="245" w:lineRule="auto"/>
              <w:jc w:val="both"/>
              <w:rPr>
                <w:rFonts w:ascii="Times New Roman" w:eastAsia="Times New Roman" w:hAnsi="Times New Roman" w:cs="Times New Roman"/>
                <w:sz w:val="26"/>
                <w:szCs w:val="26"/>
                <w:lang w:val="ru-RU" w:eastAsia="ru-RU"/>
              </w:rPr>
            </w:pPr>
            <w:proofErr w:type="spellStart"/>
            <w:r w:rsidRPr="00410A97">
              <w:rPr>
                <w:rFonts w:ascii="Times New Roman" w:eastAsia="Times New Roman" w:hAnsi="Times New Roman" w:cs="Times New Roman"/>
                <w:sz w:val="26"/>
                <w:szCs w:val="26"/>
                <w:lang w:val="ru-RU" w:eastAsia="ru-RU"/>
              </w:rPr>
              <w:lastRenderedPageBreak/>
              <w:t>Знання</w:t>
            </w:r>
            <w:proofErr w:type="spellEnd"/>
            <w:r w:rsidRPr="00410A97">
              <w:rPr>
                <w:rFonts w:ascii="Times New Roman" w:eastAsia="Times New Roman" w:hAnsi="Times New Roman" w:cs="Times New Roman"/>
                <w:sz w:val="26"/>
                <w:szCs w:val="26"/>
                <w:lang w:val="ru-RU" w:eastAsia="ru-RU"/>
              </w:rPr>
              <w:t xml:space="preserve"> </w:t>
            </w:r>
            <w:proofErr w:type="spellStart"/>
            <w:r w:rsidRPr="00410A97">
              <w:rPr>
                <w:rFonts w:ascii="Times New Roman" w:eastAsia="Times New Roman" w:hAnsi="Times New Roman" w:cs="Times New Roman"/>
                <w:sz w:val="26"/>
                <w:szCs w:val="26"/>
                <w:lang w:val="ru-RU" w:eastAsia="ru-RU"/>
              </w:rPr>
              <w:t>дитинчат</w:t>
            </w:r>
            <w:proofErr w:type="spellEnd"/>
            <w:r w:rsidRPr="00410A97">
              <w:rPr>
                <w:rFonts w:ascii="Times New Roman" w:eastAsia="Times New Roman" w:hAnsi="Times New Roman" w:cs="Times New Roman"/>
                <w:sz w:val="26"/>
                <w:szCs w:val="26"/>
                <w:lang w:val="ru-RU" w:eastAsia="ru-RU"/>
              </w:rPr>
              <w:t xml:space="preserve"> </w:t>
            </w:r>
            <w:proofErr w:type="spellStart"/>
            <w:r w:rsidRPr="00410A97">
              <w:rPr>
                <w:rFonts w:ascii="Times New Roman" w:eastAsia="Times New Roman" w:hAnsi="Times New Roman" w:cs="Times New Roman"/>
                <w:sz w:val="26"/>
                <w:szCs w:val="26"/>
                <w:lang w:val="ru-RU" w:eastAsia="ru-RU"/>
              </w:rPr>
              <w:t>тварин</w:t>
            </w:r>
            <w:proofErr w:type="spellEnd"/>
            <w:r w:rsidRPr="00410A97">
              <w:rPr>
                <w:rFonts w:ascii="Times New Roman" w:eastAsia="Times New Roman" w:hAnsi="Times New Roman" w:cs="Times New Roman"/>
                <w:sz w:val="26"/>
                <w:szCs w:val="26"/>
                <w:lang w:val="ru-RU" w:eastAsia="ru-RU"/>
              </w:rPr>
              <w:t>.</w:t>
            </w:r>
          </w:p>
        </w:tc>
        <w:tc>
          <w:tcPr>
            <w:tcW w:w="397"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33,3</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16,6</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83,3</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33,3</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50</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83,3</w:t>
            </w:r>
          </w:p>
        </w:tc>
      </w:tr>
      <w:tr w:rsidR="006D48F5" w:rsidRPr="00410A97" w:rsidTr="00CE4E8F">
        <w:tc>
          <w:tcPr>
            <w:tcW w:w="993" w:type="pct"/>
            <w:shd w:val="clear" w:color="auto" w:fill="auto"/>
          </w:tcPr>
          <w:p w:rsidR="006D48F5" w:rsidRPr="00410A97" w:rsidRDefault="006D48F5" w:rsidP="00CE4E8F">
            <w:pPr>
              <w:spacing w:after="0" w:line="245" w:lineRule="auto"/>
              <w:ind w:right="-107"/>
              <w:jc w:val="both"/>
              <w:rPr>
                <w:rFonts w:ascii="Times New Roman" w:eastAsia="Times New Roman" w:hAnsi="Times New Roman" w:cs="Times New Roman"/>
                <w:spacing w:val="-6"/>
                <w:sz w:val="26"/>
                <w:szCs w:val="26"/>
                <w:lang w:val="ru-RU" w:eastAsia="ru-RU"/>
              </w:rPr>
            </w:pPr>
            <w:proofErr w:type="spellStart"/>
            <w:r w:rsidRPr="00410A97">
              <w:rPr>
                <w:rFonts w:ascii="Times New Roman" w:eastAsia="Times New Roman" w:hAnsi="Times New Roman" w:cs="Times New Roman"/>
                <w:spacing w:val="-6"/>
                <w:sz w:val="26"/>
                <w:szCs w:val="26"/>
                <w:lang w:val="ru-RU" w:eastAsia="ru-RU"/>
              </w:rPr>
              <w:t>Сформованість</w:t>
            </w:r>
            <w:proofErr w:type="spellEnd"/>
            <w:r w:rsidRPr="00410A97">
              <w:rPr>
                <w:rFonts w:ascii="Times New Roman" w:eastAsia="Times New Roman" w:hAnsi="Times New Roman" w:cs="Times New Roman"/>
                <w:spacing w:val="-6"/>
                <w:sz w:val="26"/>
                <w:szCs w:val="26"/>
                <w:lang w:val="ru-RU" w:eastAsia="ru-RU"/>
              </w:rPr>
              <w:t xml:space="preserve"> </w:t>
            </w:r>
            <w:proofErr w:type="spellStart"/>
            <w:r w:rsidRPr="00410A97">
              <w:rPr>
                <w:rFonts w:ascii="Times New Roman" w:eastAsia="Times New Roman" w:hAnsi="Times New Roman" w:cs="Times New Roman"/>
                <w:spacing w:val="-6"/>
                <w:sz w:val="26"/>
                <w:szCs w:val="26"/>
                <w:lang w:val="ru-RU" w:eastAsia="ru-RU"/>
              </w:rPr>
              <w:t>вміння</w:t>
            </w:r>
            <w:proofErr w:type="spellEnd"/>
            <w:r w:rsidRPr="00410A97">
              <w:rPr>
                <w:rFonts w:ascii="Times New Roman" w:eastAsia="Times New Roman" w:hAnsi="Times New Roman" w:cs="Times New Roman"/>
                <w:spacing w:val="-6"/>
                <w:sz w:val="26"/>
                <w:szCs w:val="26"/>
                <w:lang w:val="ru-RU" w:eastAsia="ru-RU"/>
              </w:rPr>
              <w:t xml:space="preserve"> </w:t>
            </w:r>
            <w:proofErr w:type="spellStart"/>
            <w:r w:rsidRPr="00410A97">
              <w:rPr>
                <w:rFonts w:ascii="Times New Roman" w:eastAsia="Times New Roman" w:hAnsi="Times New Roman" w:cs="Times New Roman"/>
                <w:spacing w:val="-6"/>
                <w:sz w:val="26"/>
                <w:szCs w:val="26"/>
                <w:lang w:val="ru-RU" w:eastAsia="ru-RU"/>
              </w:rPr>
              <w:t>називати</w:t>
            </w:r>
            <w:proofErr w:type="spellEnd"/>
            <w:r w:rsidRPr="00410A97">
              <w:rPr>
                <w:rFonts w:ascii="Times New Roman" w:eastAsia="Times New Roman" w:hAnsi="Times New Roman" w:cs="Times New Roman"/>
                <w:spacing w:val="-6"/>
                <w:sz w:val="26"/>
                <w:szCs w:val="26"/>
                <w:lang w:val="ru-RU" w:eastAsia="ru-RU"/>
              </w:rPr>
              <w:t xml:space="preserve"> </w:t>
            </w:r>
            <w:proofErr w:type="spellStart"/>
            <w:r w:rsidRPr="00410A97">
              <w:rPr>
                <w:rFonts w:ascii="Times New Roman" w:eastAsia="Times New Roman" w:hAnsi="Times New Roman" w:cs="Times New Roman"/>
                <w:spacing w:val="-6"/>
                <w:sz w:val="26"/>
                <w:szCs w:val="26"/>
                <w:lang w:val="ru-RU" w:eastAsia="ru-RU"/>
              </w:rPr>
              <w:t>професії</w:t>
            </w:r>
            <w:proofErr w:type="spellEnd"/>
          </w:p>
        </w:tc>
        <w:tc>
          <w:tcPr>
            <w:tcW w:w="397"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50</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33,3</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33,3</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83,3</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50</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83,3</w:t>
            </w:r>
          </w:p>
        </w:tc>
        <w:tc>
          <w:tcPr>
            <w:tcW w:w="422"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33,3</w:t>
            </w:r>
          </w:p>
        </w:tc>
        <w:tc>
          <w:tcPr>
            <w:tcW w:w="384" w:type="pct"/>
            <w:shd w:val="clear" w:color="auto" w:fill="auto"/>
            <w:vAlign w:val="center"/>
          </w:tcPr>
          <w:p w:rsidR="006D48F5" w:rsidRPr="00410A97" w:rsidRDefault="006D48F5" w:rsidP="00CE4E8F">
            <w:pPr>
              <w:spacing w:after="0" w:line="245" w:lineRule="auto"/>
              <w:jc w:val="center"/>
              <w:rPr>
                <w:rFonts w:ascii="Times New Roman" w:eastAsia="Times New Roman" w:hAnsi="Times New Roman" w:cs="Times New Roman"/>
                <w:sz w:val="26"/>
                <w:szCs w:val="26"/>
                <w:lang w:val="ru-RU" w:eastAsia="ru-RU"/>
              </w:rPr>
            </w:pPr>
            <w:r w:rsidRPr="00410A97">
              <w:rPr>
                <w:rFonts w:ascii="Times New Roman" w:eastAsia="Times New Roman" w:hAnsi="Times New Roman" w:cs="Times New Roman"/>
                <w:sz w:val="26"/>
                <w:szCs w:val="26"/>
                <w:lang w:val="ru-RU" w:eastAsia="ru-RU"/>
              </w:rPr>
              <w:t>66,7</w:t>
            </w:r>
          </w:p>
        </w:tc>
      </w:tr>
    </w:tbl>
    <w:p w:rsidR="006D48F5" w:rsidRPr="00B84459" w:rsidRDefault="006D48F5" w:rsidP="006D48F5">
      <w:pPr>
        <w:spacing w:after="0" w:line="245" w:lineRule="auto"/>
        <w:ind w:firstLine="425"/>
        <w:jc w:val="center"/>
        <w:rPr>
          <w:rFonts w:ascii="Times New Roman" w:eastAsia="Times New Roman" w:hAnsi="Times New Roman" w:cs="Times New Roman"/>
          <w:sz w:val="28"/>
          <w:szCs w:val="28"/>
          <w:lang w:eastAsia="ru-RU"/>
        </w:rPr>
      </w:pPr>
    </w:p>
    <w:p w:rsidR="006D48F5" w:rsidRPr="00B84459"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З таблиці 11 видно, що результати обстеження істотно покращилися (в середньому по групі на 40%), що свідчить про ефективність обраної методики, з опорою на провідний вид діяльності дошкільників – ігрову діяльність.</w:t>
      </w:r>
    </w:p>
    <w:p w:rsidR="006D48F5" w:rsidRDefault="006D48F5" w:rsidP="006D48F5">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b/>
          <w:sz w:val="28"/>
          <w:szCs w:val="28"/>
          <w:lang w:eastAsia="ru-RU"/>
        </w:rPr>
        <w:t>Висновки.</w:t>
      </w:r>
      <w:r w:rsidRPr="00B84459">
        <w:rPr>
          <w:rFonts w:ascii="Times New Roman" w:eastAsia="Times New Roman" w:hAnsi="Times New Roman" w:cs="Times New Roman"/>
          <w:sz w:val="28"/>
          <w:szCs w:val="28"/>
          <w:lang w:eastAsia="ru-RU"/>
        </w:rPr>
        <w:t xml:space="preserve"> Використання символів не втрачає своєї актуальності на всіх етапах логопедичної роботи. На кожному занятті діти зустрічаються із символами. Це дає можливість активізувати всі види аналізаторів, розвиває процеси мислення, пам´ять, увагу, виховує самостійність, наполегливість, а це набагато пришвидшує навчальний процес. Дитині значно легше засвоїти поняття, коли воно позначене зрозумілим, близьким для дитини образом, легким для сприймання. Результати обстеження, проведеного у формі гри, в цілому підтвердили,  що проведення ігор з використанням піктограм є ефективним методом розвитку мовлення дошкільників з порушеннями інтелектуального розвитку. Діти покращили результати обстеження, підвищився рівень лексичної сторони мовлення у цієї категорії дітей. </w:t>
      </w:r>
    </w:p>
    <w:p w:rsidR="006D48F5" w:rsidRDefault="006D48F5" w:rsidP="006D48F5">
      <w:pPr>
        <w:spacing w:after="0" w:line="245" w:lineRule="auto"/>
        <w:ind w:firstLine="425"/>
        <w:jc w:val="both"/>
        <w:rPr>
          <w:rFonts w:ascii="Times New Roman" w:eastAsia="Times New Roman" w:hAnsi="Times New Roman" w:cs="Times New Roman"/>
          <w:sz w:val="28"/>
          <w:szCs w:val="28"/>
          <w:lang w:eastAsia="ru-RU"/>
        </w:rPr>
      </w:pPr>
    </w:p>
    <w:p w:rsidR="00423E3C" w:rsidRDefault="00C45CD7"/>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D7" w:rsidRDefault="00C45CD7" w:rsidP="006D48F5">
      <w:pPr>
        <w:spacing w:after="0" w:line="240" w:lineRule="auto"/>
      </w:pPr>
      <w:r>
        <w:separator/>
      </w:r>
    </w:p>
  </w:endnote>
  <w:endnote w:type="continuationSeparator" w:id="0">
    <w:p w:rsidR="00C45CD7" w:rsidRDefault="00C45CD7" w:rsidP="006D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D7" w:rsidRDefault="00C45CD7" w:rsidP="006D48F5">
      <w:pPr>
        <w:spacing w:after="0" w:line="240" w:lineRule="auto"/>
      </w:pPr>
      <w:r>
        <w:separator/>
      </w:r>
    </w:p>
  </w:footnote>
  <w:footnote w:type="continuationSeparator" w:id="0">
    <w:p w:rsidR="00C45CD7" w:rsidRDefault="00C45CD7" w:rsidP="006D48F5">
      <w:pPr>
        <w:spacing w:after="0" w:line="240" w:lineRule="auto"/>
      </w:pPr>
      <w:r>
        <w:continuationSeparator/>
      </w:r>
    </w:p>
  </w:footnote>
  <w:footnote w:id="1">
    <w:p w:rsidR="006D48F5" w:rsidRPr="00BD6B47" w:rsidRDefault="006D48F5" w:rsidP="006D48F5">
      <w:pPr>
        <w:pStyle w:val="a3"/>
      </w:pPr>
      <w:r w:rsidRPr="00BD6B47">
        <w:rPr>
          <w:rStyle w:val="a5"/>
          <w:color w:val="FFFFFF" w:themeColor="background1"/>
        </w:rPr>
        <w:footnoteRef/>
      </w:r>
      <w:r>
        <w:t xml:space="preserve"> </w:t>
      </w:r>
      <w:r>
        <w:rPr>
          <w:rFonts w:cs="Calibri"/>
        </w:rPr>
        <w:t>©</w:t>
      </w:r>
      <w:r w:rsidRPr="00BD6B47">
        <w:t xml:space="preserve"> </w:t>
      </w:r>
      <w:proofErr w:type="spellStart"/>
      <w:r w:rsidRPr="00BD6B47">
        <w:rPr>
          <w:rFonts w:cs="Calibri"/>
        </w:rPr>
        <w:t>Галецька</w:t>
      </w:r>
      <w:proofErr w:type="spellEnd"/>
      <w:r w:rsidRPr="00BD6B47">
        <w:rPr>
          <w:rFonts w:cs="Calibri"/>
        </w:rPr>
        <w:t xml:space="preserve"> Ю.В.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6F"/>
    <w:rsid w:val="006D48F5"/>
    <w:rsid w:val="007D046F"/>
    <w:rsid w:val="00BE38A9"/>
    <w:rsid w:val="00C45CD7"/>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F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6D48F5"/>
    <w:pPr>
      <w:spacing w:after="0" w:line="240" w:lineRule="auto"/>
    </w:pPr>
    <w:rPr>
      <w:rFonts w:ascii="Calibri" w:eastAsia="Calibri" w:hAnsi="Calibri" w:cs="Times New Roman"/>
      <w:sz w:val="20"/>
      <w:szCs w:val="20"/>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6D48F5"/>
    <w:rPr>
      <w:rFonts w:ascii="Calibri" w:eastAsia="Calibri" w:hAnsi="Calibri" w:cs="Times New Roman"/>
      <w:sz w:val="20"/>
      <w:szCs w:val="20"/>
      <w:lang w:val="uk-UA"/>
    </w:rPr>
  </w:style>
  <w:style w:type="character" w:styleId="a5">
    <w:name w:val="footnote reference"/>
    <w:unhideWhenUsed/>
    <w:rsid w:val="006D48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F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6D48F5"/>
    <w:pPr>
      <w:spacing w:after="0" w:line="240" w:lineRule="auto"/>
    </w:pPr>
    <w:rPr>
      <w:rFonts w:ascii="Calibri" w:eastAsia="Calibri" w:hAnsi="Calibri" w:cs="Times New Roman"/>
      <w:sz w:val="20"/>
      <w:szCs w:val="20"/>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6D48F5"/>
    <w:rPr>
      <w:rFonts w:ascii="Calibri" w:eastAsia="Calibri" w:hAnsi="Calibri" w:cs="Times New Roman"/>
      <w:sz w:val="20"/>
      <w:szCs w:val="20"/>
      <w:lang w:val="uk-UA"/>
    </w:rPr>
  </w:style>
  <w:style w:type="character" w:styleId="a5">
    <w:name w:val="footnote reference"/>
    <w:unhideWhenUsed/>
    <w:rsid w:val="006D4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liyagala@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2290</Words>
  <Characters>13054</Characters>
  <Application>Microsoft Office Word</Application>
  <DocSecurity>0</DocSecurity>
  <Lines>108</Lines>
  <Paragraphs>30</Paragraphs>
  <ScaleCrop>false</ScaleCrop>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2018-09-05T11:54:00Z</dcterms:created>
  <dcterms:modified xsi:type="dcterms:W3CDTF">2018-09-05T11:56:00Z</dcterms:modified>
</cp:coreProperties>
</file>