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71" w:rsidRDefault="00140271" w:rsidP="00140271">
      <w:pPr>
        <w:spacing w:after="0" w:line="245" w:lineRule="auto"/>
        <w:rPr>
          <w:rFonts w:ascii="Times New Roman" w:hAnsi="Times New Roman" w:cs="Times New Roman"/>
          <w:b/>
          <w:bCs/>
          <w:caps/>
          <w:sz w:val="28"/>
          <w:szCs w:val="28"/>
          <w:lang w:val="ru-RU" w:eastAsia="ru-RU"/>
        </w:rPr>
      </w:pPr>
      <w:r w:rsidRPr="00B84459">
        <w:rPr>
          <w:rFonts w:ascii="Times New Roman" w:hAnsi="Times New Roman" w:cs="Times New Roman"/>
          <w:b/>
          <w:sz w:val="28"/>
          <w:szCs w:val="28"/>
        </w:rPr>
        <w:t xml:space="preserve">УДК </w:t>
      </w:r>
      <w:r w:rsidRPr="00B84459">
        <w:rPr>
          <w:rFonts w:ascii="Times New Roman" w:hAnsi="Times New Roman" w:cs="Times New Roman"/>
          <w:b/>
          <w:bCs/>
          <w:caps/>
          <w:sz w:val="28"/>
          <w:szCs w:val="28"/>
          <w:lang w:val="ru-RU" w:eastAsia="ru-RU"/>
        </w:rPr>
        <w:t>378.091.312</w:t>
      </w:r>
    </w:p>
    <w:p w:rsidR="00140271" w:rsidRPr="00B84459" w:rsidRDefault="00140271" w:rsidP="00140271">
      <w:pPr>
        <w:spacing w:after="0" w:line="245" w:lineRule="auto"/>
        <w:ind w:firstLine="425"/>
        <w:rPr>
          <w:rFonts w:ascii="Times New Roman" w:hAnsi="Times New Roman" w:cs="Times New Roman"/>
          <w:b/>
          <w:sz w:val="28"/>
          <w:szCs w:val="28"/>
        </w:rPr>
      </w:pPr>
    </w:p>
    <w:p w:rsidR="00140271" w:rsidRPr="00B84459" w:rsidRDefault="00140271" w:rsidP="00140271">
      <w:pPr>
        <w:spacing w:after="0" w:line="245" w:lineRule="auto"/>
        <w:ind w:firstLine="425"/>
        <w:jc w:val="right"/>
        <w:rPr>
          <w:rFonts w:ascii="Times New Roman" w:hAnsi="Times New Roman" w:cs="Times New Roman"/>
          <w:b/>
          <w:sz w:val="28"/>
          <w:szCs w:val="28"/>
          <w:lang w:val="ru-RU"/>
        </w:rPr>
      </w:pPr>
      <w:r w:rsidRPr="008C001E">
        <w:rPr>
          <w:rStyle w:val="a8"/>
          <w:rFonts w:ascii="Times New Roman" w:hAnsi="Times New Roman" w:cs="Times New Roman"/>
          <w:b/>
          <w:color w:val="FFFFFF" w:themeColor="background1"/>
          <w:sz w:val="28"/>
          <w:szCs w:val="28"/>
        </w:rPr>
        <w:footnoteReference w:id="1"/>
      </w:r>
      <w:proofErr w:type="spellStart"/>
      <w:r w:rsidRPr="00B84459">
        <w:rPr>
          <w:rFonts w:ascii="Times New Roman" w:hAnsi="Times New Roman" w:cs="Times New Roman"/>
          <w:b/>
          <w:sz w:val="28"/>
          <w:szCs w:val="28"/>
        </w:rPr>
        <w:t>О.І. Дміт</w:t>
      </w:r>
      <w:proofErr w:type="spellEnd"/>
      <w:r w:rsidRPr="00B84459">
        <w:rPr>
          <w:rFonts w:ascii="Times New Roman" w:hAnsi="Times New Roman" w:cs="Times New Roman"/>
          <w:b/>
          <w:sz w:val="28"/>
          <w:szCs w:val="28"/>
        </w:rPr>
        <w:t>рієва,</w:t>
      </w:r>
    </w:p>
    <w:p w:rsidR="00140271" w:rsidRPr="008C001E" w:rsidRDefault="00140271" w:rsidP="00140271">
      <w:pPr>
        <w:spacing w:after="0" w:line="245" w:lineRule="auto"/>
        <w:ind w:firstLine="425"/>
        <w:jc w:val="right"/>
        <w:rPr>
          <w:rFonts w:ascii="Times New Roman" w:hAnsi="Times New Roman" w:cs="Times New Roman"/>
          <w:b/>
          <w:color w:val="000000" w:themeColor="text1"/>
          <w:sz w:val="28"/>
          <w:szCs w:val="28"/>
        </w:rPr>
      </w:pPr>
      <w:r w:rsidRPr="00B84459">
        <w:rPr>
          <w:rFonts w:ascii="Times New Roman" w:hAnsi="Times New Roman" w:cs="Times New Roman"/>
          <w:b/>
          <w:sz w:val="28"/>
          <w:szCs w:val="28"/>
        </w:rPr>
        <w:t xml:space="preserve"> </w:t>
      </w:r>
      <w:proofErr w:type="spellStart"/>
      <w:r w:rsidRPr="008C001E">
        <w:rPr>
          <w:rFonts w:ascii="Times New Roman" w:hAnsi="Times New Roman" w:cs="Times New Roman"/>
          <w:color w:val="000000" w:themeColor="text1"/>
          <w:sz w:val="28"/>
          <w:szCs w:val="28"/>
          <w:lang w:val="en-US"/>
        </w:rPr>
        <w:t>oksana</w:t>
      </w:r>
      <w:proofErr w:type="spellEnd"/>
      <w:r w:rsidRPr="008C001E">
        <w:rPr>
          <w:rFonts w:ascii="Times New Roman" w:hAnsi="Times New Roman" w:cs="Times New Roman"/>
          <w:color w:val="000000" w:themeColor="text1"/>
          <w:sz w:val="28"/>
          <w:szCs w:val="28"/>
        </w:rPr>
        <w:t>.</w:t>
      </w:r>
      <w:proofErr w:type="spellStart"/>
      <w:r w:rsidRPr="008C001E">
        <w:rPr>
          <w:rFonts w:ascii="Times New Roman" w:hAnsi="Times New Roman" w:cs="Times New Roman"/>
          <w:color w:val="000000" w:themeColor="text1"/>
          <w:sz w:val="28"/>
          <w:szCs w:val="28"/>
          <w:lang w:val="en-US"/>
        </w:rPr>
        <w:t>dmsvit</w:t>
      </w:r>
      <w:proofErr w:type="spellEnd"/>
      <w:r w:rsidRPr="008C001E">
        <w:rPr>
          <w:rFonts w:ascii="Times New Roman" w:hAnsi="Times New Roman" w:cs="Times New Roman"/>
          <w:color w:val="000000" w:themeColor="text1"/>
          <w:sz w:val="28"/>
          <w:szCs w:val="28"/>
        </w:rPr>
        <w:t>@</w:t>
      </w:r>
      <w:proofErr w:type="spellStart"/>
      <w:r w:rsidRPr="008C001E">
        <w:rPr>
          <w:rFonts w:ascii="Times New Roman" w:hAnsi="Times New Roman" w:cs="Times New Roman"/>
          <w:color w:val="000000" w:themeColor="text1"/>
          <w:sz w:val="28"/>
          <w:szCs w:val="28"/>
          <w:lang w:val="en-US"/>
        </w:rPr>
        <w:t>gmail</w:t>
      </w:r>
      <w:proofErr w:type="spellEnd"/>
      <w:r w:rsidRPr="008C001E">
        <w:rPr>
          <w:rFonts w:ascii="Times New Roman" w:hAnsi="Times New Roman" w:cs="Times New Roman"/>
          <w:color w:val="000000" w:themeColor="text1"/>
          <w:sz w:val="28"/>
          <w:szCs w:val="28"/>
        </w:rPr>
        <w:t>.</w:t>
      </w:r>
      <w:r w:rsidRPr="008C001E">
        <w:rPr>
          <w:rFonts w:ascii="Times New Roman" w:hAnsi="Times New Roman" w:cs="Times New Roman"/>
          <w:color w:val="000000" w:themeColor="text1"/>
          <w:sz w:val="28"/>
          <w:szCs w:val="28"/>
          <w:lang w:val="en-US"/>
        </w:rPr>
        <w:t>com</w:t>
      </w:r>
    </w:p>
    <w:p w:rsidR="00140271" w:rsidRPr="00B84459" w:rsidRDefault="00140271" w:rsidP="00140271">
      <w:pPr>
        <w:spacing w:after="0" w:line="245" w:lineRule="auto"/>
        <w:ind w:firstLine="425"/>
        <w:jc w:val="right"/>
        <w:rPr>
          <w:rFonts w:ascii="Times New Roman" w:hAnsi="Times New Roman" w:cs="Times New Roman"/>
          <w:b/>
          <w:sz w:val="28"/>
          <w:szCs w:val="28"/>
        </w:rPr>
      </w:pPr>
      <w:proofErr w:type="spellStart"/>
      <w:r w:rsidRPr="00B84459">
        <w:rPr>
          <w:rFonts w:ascii="Times New Roman" w:hAnsi="Times New Roman" w:cs="Times New Roman"/>
          <w:b/>
          <w:sz w:val="28"/>
          <w:szCs w:val="28"/>
        </w:rPr>
        <w:t>Т.О. Док</w:t>
      </w:r>
      <w:proofErr w:type="spellEnd"/>
      <w:r w:rsidRPr="00B84459">
        <w:rPr>
          <w:rFonts w:ascii="Times New Roman" w:hAnsi="Times New Roman" w:cs="Times New Roman"/>
          <w:b/>
          <w:sz w:val="28"/>
          <w:szCs w:val="28"/>
        </w:rPr>
        <w:t xml:space="preserve">учина, </w:t>
      </w:r>
    </w:p>
    <w:p w:rsidR="00140271" w:rsidRPr="008C001E" w:rsidRDefault="00140271" w:rsidP="00140271">
      <w:pPr>
        <w:spacing w:after="0" w:line="245" w:lineRule="auto"/>
        <w:ind w:firstLine="425"/>
        <w:jc w:val="right"/>
        <w:rPr>
          <w:rFonts w:ascii="Times New Roman" w:hAnsi="Times New Roman" w:cs="Times New Roman"/>
          <w:color w:val="000000" w:themeColor="text1"/>
          <w:sz w:val="28"/>
          <w:szCs w:val="28"/>
        </w:rPr>
      </w:pPr>
      <w:hyperlink r:id="rId8" w:history="1">
        <w:r w:rsidRPr="008C001E">
          <w:rPr>
            <w:rStyle w:val="a3"/>
            <w:rFonts w:ascii="Times New Roman" w:hAnsi="Times New Roman" w:cs="Times New Roman"/>
            <w:color w:val="000000" w:themeColor="text1"/>
            <w:sz w:val="28"/>
            <w:szCs w:val="28"/>
          </w:rPr>
          <w:t>dokuchyna@gmail.com</w:t>
        </w:r>
      </w:hyperlink>
    </w:p>
    <w:p w:rsidR="00140271" w:rsidRPr="00B84459" w:rsidRDefault="00140271" w:rsidP="00140271">
      <w:pPr>
        <w:spacing w:after="0" w:line="245" w:lineRule="auto"/>
        <w:jc w:val="center"/>
        <w:rPr>
          <w:rFonts w:ascii="Times New Roman" w:hAnsi="Times New Roman" w:cs="Times New Roman"/>
          <w:b/>
          <w:sz w:val="28"/>
          <w:szCs w:val="28"/>
        </w:rPr>
      </w:pPr>
    </w:p>
    <w:p w:rsidR="00140271" w:rsidRPr="00B84459" w:rsidRDefault="00140271" w:rsidP="00140271">
      <w:pPr>
        <w:spacing w:after="0" w:line="245" w:lineRule="auto"/>
        <w:jc w:val="center"/>
        <w:rPr>
          <w:rFonts w:ascii="Times New Roman" w:hAnsi="Times New Roman" w:cs="Times New Roman"/>
          <w:b/>
          <w:sz w:val="28"/>
          <w:szCs w:val="28"/>
        </w:rPr>
      </w:pPr>
      <w:r w:rsidRPr="00B84459">
        <w:rPr>
          <w:rFonts w:ascii="Times New Roman" w:hAnsi="Times New Roman" w:cs="Times New Roman"/>
          <w:b/>
          <w:sz w:val="28"/>
          <w:szCs w:val="28"/>
        </w:rPr>
        <w:t>РОЗВИТОК КОМУНІКАТИВНОЇ КОМПЕТЕНТНОСТІ КОРЕКЦІЙНИХ ПЕДАГОГІВ ЗАСОБАМИ ТРЕНІНГУ КОМАНДНОЇ ВЗАЄМОДІЇ</w:t>
      </w:r>
    </w:p>
    <w:p w:rsidR="00140271" w:rsidRPr="00B84459" w:rsidRDefault="00140271" w:rsidP="00140271">
      <w:pPr>
        <w:spacing w:after="0" w:line="245" w:lineRule="auto"/>
        <w:ind w:firstLine="425"/>
        <w:jc w:val="center"/>
        <w:rPr>
          <w:rFonts w:ascii="Times New Roman" w:hAnsi="Times New Roman" w:cs="Times New Roman"/>
          <w:b/>
          <w:sz w:val="28"/>
          <w:szCs w:val="28"/>
        </w:rPr>
      </w:pPr>
    </w:p>
    <w:p w:rsidR="00140271" w:rsidRPr="00B84459" w:rsidRDefault="00140271" w:rsidP="00140271">
      <w:pPr>
        <w:spacing w:after="0" w:line="245" w:lineRule="auto"/>
        <w:ind w:firstLine="425"/>
        <w:jc w:val="both"/>
        <w:rPr>
          <w:rFonts w:ascii="Times New Roman" w:hAnsi="Times New Roman" w:cs="Times New Roman"/>
          <w:sz w:val="28"/>
          <w:szCs w:val="28"/>
        </w:rPr>
      </w:pPr>
      <w:bookmarkStart w:id="0" w:name="_GoBack"/>
      <w:bookmarkEnd w:id="0"/>
      <w:r w:rsidRPr="00B84459">
        <w:rPr>
          <w:rFonts w:ascii="Times New Roman" w:hAnsi="Times New Roman" w:cs="Times New Roman"/>
          <w:b/>
          <w:sz w:val="28"/>
          <w:szCs w:val="28"/>
        </w:rPr>
        <w:t xml:space="preserve">Постановка проблеми. </w:t>
      </w:r>
      <w:r w:rsidRPr="00B84459">
        <w:rPr>
          <w:rFonts w:ascii="Times New Roman" w:hAnsi="Times New Roman" w:cs="Times New Roman"/>
          <w:sz w:val="28"/>
          <w:szCs w:val="28"/>
        </w:rPr>
        <w:t xml:space="preserve">Зміни, які відбуваються сьогодні у системі освіти України, актуалізують проблему комунікативної компетентності сучасних педагогів. Нові завдання, які постають перед ними внаслідок впровадження інклюзивної освіти в нашій державі, вимагають розвитку комунікативних умінь та навичок, які є основою комунікативної діяльності та є необхідними для ефективної діяльності </w:t>
      </w:r>
      <w:proofErr w:type="spellStart"/>
      <w:r w:rsidRPr="00B84459">
        <w:rPr>
          <w:rFonts w:ascii="Times New Roman" w:hAnsi="Times New Roman" w:cs="Times New Roman"/>
          <w:sz w:val="28"/>
          <w:szCs w:val="28"/>
        </w:rPr>
        <w:t>корекційних</w:t>
      </w:r>
      <w:proofErr w:type="spellEnd"/>
      <w:r w:rsidRPr="00B84459">
        <w:rPr>
          <w:rFonts w:ascii="Times New Roman" w:hAnsi="Times New Roman" w:cs="Times New Roman"/>
          <w:sz w:val="28"/>
          <w:szCs w:val="28"/>
        </w:rPr>
        <w:t xml:space="preserve"> педагогів. Результативність діяльності команди психолого-педагогічного супроводу дітей з особливими освітніми потребами</w:t>
      </w:r>
      <w:r w:rsidRPr="00B84459">
        <w:rPr>
          <w:rFonts w:ascii="Times New Roman" w:hAnsi="Times New Roman" w:cs="Times New Roman"/>
          <w:color w:val="FF0000"/>
          <w:sz w:val="28"/>
          <w:szCs w:val="28"/>
        </w:rPr>
        <w:t xml:space="preserve"> </w:t>
      </w:r>
      <w:r w:rsidRPr="00B84459">
        <w:rPr>
          <w:rFonts w:ascii="Times New Roman" w:hAnsi="Times New Roman" w:cs="Times New Roman"/>
          <w:sz w:val="28"/>
          <w:szCs w:val="28"/>
        </w:rPr>
        <w:t>залежить від вміння її членів взаємодіяти, працювати у колективі, домовлятися про спільні цілі та напрямки роботи. З огляду на це необхідно розвивати комунікативні навички педагогів інклюзивних закладів освіти. Ефективним для цього є використання тренінгу командної взаємодії.</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b/>
          <w:sz w:val="28"/>
          <w:szCs w:val="28"/>
        </w:rPr>
        <w:t xml:space="preserve">Метою статті </w:t>
      </w:r>
      <w:r w:rsidRPr="00B84459">
        <w:rPr>
          <w:rFonts w:ascii="Times New Roman" w:hAnsi="Times New Roman" w:cs="Times New Roman"/>
          <w:sz w:val="28"/>
          <w:szCs w:val="28"/>
        </w:rPr>
        <w:t>є представлення розробленого тренінгу командної взаємодії та аналіз результатів його впровадження у роботі з педагогами інклюзивних закладів.</w:t>
      </w:r>
    </w:p>
    <w:p w:rsidR="00140271" w:rsidRPr="00B84459" w:rsidRDefault="00140271" w:rsidP="00140271">
      <w:pPr>
        <w:autoSpaceDE w:val="0"/>
        <w:autoSpaceDN w:val="0"/>
        <w:adjustRightInd w:val="0"/>
        <w:spacing w:after="0" w:line="245" w:lineRule="auto"/>
        <w:ind w:firstLine="425"/>
        <w:jc w:val="both"/>
        <w:rPr>
          <w:rFonts w:ascii="Times New Roman" w:hAnsi="Times New Roman" w:cs="Times New Roman"/>
          <w:sz w:val="28"/>
          <w:szCs w:val="28"/>
          <w:lang w:eastAsia="ru-RU"/>
        </w:rPr>
      </w:pPr>
      <w:r w:rsidRPr="00B84459">
        <w:rPr>
          <w:rFonts w:ascii="Times New Roman" w:hAnsi="Times New Roman" w:cs="Times New Roman"/>
          <w:b/>
          <w:sz w:val="28"/>
          <w:szCs w:val="28"/>
        </w:rPr>
        <w:t>Аналіз останніх досліджень.</w:t>
      </w:r>
      <w:r w:rsidRPr="00B84459">
        <w:rPr>
          <w:rFonts w:ascii="Times New Roman" w:hAnsi="Times New Roman" w:cs="Times New Roman"/>
          <w:sz w:val="28"/>
          <w:szCs w:val="28"/>
          <w:lang w:eastAsia="ru-RU"/>
        </w:rPr>
        <w:t xml:space="preserve"> Проблеми взаємодії фахівців команди психолого-педагогічного супроводу інклюзивного навчання в Україні досліджують: І.</w:t>
      </w:r>
      <w:r w:rsidRPr="00B84459">
        <w:rPr>
          <w:rFonts w:ascii="Times New Roman" w:hAnsi="Times New Roman" w:cs="Times New Roman"/>
          <w:sz w:val="28"/>
          <w:szCs w:val="28"/>
          <w:lang w:val="en-US" w:eastAsia="ru-RU"/>
        </w:rPr>
        <w:t> </w:t>
      </w:r>
      <w:r w:rsidRPr="00B84459">
        <w:rPr>
          <w:rFonts w:ascii="Times New Roman" w:hAnsi="Times New Roman" w:cs="Times New Roman"/>
          <w:sz w:val="28"/>
          <w:szCs w:val="28"/>
          <w:lang w:eastAsia="ru-RU"/>
        </w:rPr>
        <w:t>Дмитрієва, І.</w:t>
      </w:r>
      <w:r w:rsidRPr="00B84459">
        <w:rPr>
          <w:rFonts w:ascii="Times New Roman" w:hAnsi="Times New Roman" w:cs="Times New Roman"/>
          <w:sz w:val="28"/>
          <w:szCs w:val="28"/>
          <w:lang w:val="en-US" w:eastAsia="ru-RU"/>
        </w:rPr>
        <w:t> </w:t>
      </w:r>
      <w:proofErr w:type="spellStart"/>
      <w:r w:rsidRPr="00B84459">
        <w:rPr>
          <w:rFonts w:ascii="Times New Roman" w:hAnsi="Times New Roman" w:cs="Times New Roman"/>
          <w:sz w:val="28"/>
          <w:szCs w:val="28"/>
          <w:lang w:eastAsia="ru-RU"/>
        </w:rPr>
        <w:t>Кузава</w:t>
      </w:r>
      <w:proofErr w:type="spellEnd"/>
      <w:r w:rsidRPr="00B84459">
        <w:rPr>
          <w:rFonts w:ascii="Times New Roman" w:hAnsi="Times New Roman" w:cs="Times New Roman"/>
          <w:sz w:val="28"/>
          <w:szCs w:val="28"/>
          <w:lang w:eastAsia="ru-RU"/>
        </w:rPr>
        <w:t>, О.</w:t>
      </w:r>
      <w:r w:rsidRPr="00B84459">
        <w:rPr>
          <w:rFonts w:ascii="Times New Roman" w:hAnsi="Times New Roman" w:cs="Times New Roman"/>
          <w:sz w:val="28"/>
          <w:szCs w:val="28"/>
          <w:lang w:val="en-US" w:eastAsia="ru-RU"/>
        </w:rPr>
        <w:t> </w:t>
      </w:r>
      <w:proofErr w:type="spellStart"/>
      <w:r w:rsidRPr="00B84459">
        <w:rPr>
          <w:rFonts w:ascii="Times New Roman" w:hAnsi="Times New Roman" w:cs="Times New Roman"/>
          <w:sz w:val="28"/>
          <w:szCs w:val="28"/>
          <w:lang w:eastAsia="ru-RU"/>
        </w:rPr>
        <w:t>Мартинчук</w:t>
      </w:r>
      <w:proofErr w:type="spellEnd"/>
      <w:r w:rsidRPr="00B84459">
        <w:rPr>
          <w:rFonts w:ascii="Times New Roman" w:hAnsi="Times New Roman" w:cs="Times New Roman"/>
          <w:sz w:val="28"/>
          <w:szCs w:val="28"/>
          <w:lang w:eastAsia="ru-RU"/>
        </w:rPr>
        <w:t>, С.</w:t>
      </w:r>
      <w:r w:rsidRPr="00B84459">
        <w:rPr>
          <w:rFonts w:ascii="Times New Roman" w:hAnsi="Times New Roman" w:cs="Times New Roman"/>
          <w:sz w:val="28"/>
          <w:szCs w:val="28"/>
          <w:lang w:val="en-US" w:eastAsia="ru-RU"/>
        </w:rPr>
        <w:t> </w:t>
      </w:r>
      <w:r w:rsidRPr="00B84459">
        <w:rPr>
          <w:rFonts w:ascii="Times New Roman" w:hAnsi="Times New Roman" w:cs="Times New Roman"/>
          <w:sz w:val="28"/>
          <w:szCs w:val="28"/>
          <w:lang w:eastAsia="ru-RU"/>
        </w:rPr>
        <w:t>Миронова, Ю.</w:t>
      </w:r>
      <w:r w:rsidRPr="00B84459">
        <w:rPr>
          <w:rFonts w:ascii="Times New Roman" w:hAnsi="Times New Roman" w:cs="Times New Roman"/>
          <w:sz w:val="28"/>
          <w:szCs w:val="28"/>
          <w:lang w:val="en-US" w:eastAsia="ru-RU"/>
        </w:rPr>
        <w:t> </w:t>
      </w:r>
      <w:r w:rsidRPr="00B84459">
        <w:rPr>
          <w:rFonts w:ascii="Times New Roman" w:hAnsi="Times New Roman" w:cs="Times New Roman"/>
          <w:sz w:val="28"/>
          <w:szCs w:val="28"/>
          <w:lang w:eastAsia="ru-RU"/>
        </w:rPr>
        <w:t>Найда, Л.</w:t>
      </w:r>
      <w:r w:rsidRPr="00B84459">
        <w:rPr>
          <w:rFonts w:ascii="Times New Roman" w:hAnsi="Times New Roman" w:cs="Times New Roman"/>
          <w:sz w:val="28"/>
          <w:szCs w:val="28"/>
          <w:lang w:val="en-US" w:eastAsia="ru-RU"/>
        </w:rPr>
        <w:t> </w:t>
      </w:r>
      <w:r w:rsidRPr="00B84459">
        <w:rPr>
          <w:rFonts w:ascii="Times New Roman" w:hAnsi="Times New Roman" w:cs="Times New Roman"/>
          <w:sz w:val="28"/>
          <w:szCs w:val="28"/>
          <w:lang w:eastAsia="ru-RU"/>
        </w:rPr>
        <w:t>Савчук, Н.</w:t>
      </w:r>
      <w:r w:rsidRPr="00B84459">
        <w:rPr>
          <w:rFonts w:ascii="Times New Roman" w:hAnsi="Times New Roman" w:cs="Times New Roman"/>
          <w:sz w:val="28"/>
          <w:szCs w:val="28"/>
          <w:lang w:val="en-US" w:eastAsia="ru-RU"/>
        </w:rPr>
        <w:t> </w:t>
      </w:r>
      <w:proofErr w:type="spellStart"/>
      <w:r w:rsidRPr="00B84459">
        <w:rPr>
          <w:rFonts w:ascii="Times New Roman" w:hAnsi="Times New Roman" w:cs="Times New Roman"/>
          <w:sz w:val="28"/>
          <w:szCs w:val="28"/>
          <w:lang w:eastAsia="ru-RU"/>
        </w:rPr>
        <w:t>Софій</w:t>
      </w:r>
      <w:proofErr w:type="spellEnd"/>
      <w:r w:rsidRPr="00B84459">
        <w:rPr>
          <w:rFonts w:ascii="Times New Roman" w:hAnsi="Times New Roman" w:cs="Times New Roman"/>
          <w:sz w:val="28"/>
          <w:szCs w:val="28"/>
          <w:lang w:eastAsia="ru-RU"/>
        </w:rPr>
        <w:t xml:space="preserve"> та ін. З огляду на складність визначеної проблеми, окремі її аспекти є недостатньо розглянутими та потребують більш детального вивчення. Зокрема, особливої уваги потребує проблема формування </w:t>
      </w:r>
      <w:proofErr w:type="spellStart"/>
      <w:r w:rsidRPr="00B84459">
        <w:rPr>
          <w:rFonts w:ascii="Times New Roman" w:hAnsi="Times New Roman" w:cs="Times New Roman"/>
          <w:sz w:val="28"/>
          <w:szCs w:val="28"/>
          <w:lang w:eastAsia="ru-RU"/>
        </w:rPr>
        <w:t>комінукативної</w:t>
      </w:r>
      <w:proofErr w:type="spellEnd"/>
      <w:r w:rsidRPr="00B84459">
        <w:rPr>
          <w:rFonts w:ascii="Times New Roman" w:hAnsi="Times New Roman" w:cs="Times New Roman"/>
          <w:sz w:val="28"/>
          <w:szCs w:val="28"/>
          <w:lang w:eastAsia="ru-RU"/>
        </w:rPr>
        <w:t xml:space="preserve"> компетентності </w:t>
      </w:r>
      <w:proofErr w:type="spellStart"/>
      <w:r w:rsidRPr="00B84459">
        <w:rPr>
          <w:rFonts w:ascii="Times New Roman" w:hAnsi="Times New Roman" w:cs="Times New Roman"/>
          <w:sz w:val="28"/>
          <w:szCs w:val="28"/>
          <w:lang w:eastAsia="ru-RU"/>
        </w:rPr>
        <w:t>корекційних</w:t>
      </w:r>
      <w:proofErr w:type="spellEnd"/>
      <w:r w:rsidRPr="00B84459">
        <w:rPr>
          <w:rFonts w:ascii="Times New Roman" w:hAnsi="Times New Roman" w:cs="Times New Roman"/>
          <w:sz w:val="28"/>
          <w:szCs w:val="28"/>
          <w:lang w:eastAsia="ru-RU"/>
        </w:rPr>
        <w:t xml:space="preserve"> педагогів з метою забезпечення ефективності командної взаємодії фахівців інклюзивного закладу освіти.</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b/>
          <w:sz w:val="28"/>
          <w:szCs w:val="28"/>
        </w:rPr>
        <w:t xml:space="preserve">Виклад основного матеріалу. </w:t>
      </w:r>
      <w:r w:rsidRPr="00B84459">
        <w:rPr>
          <w:rFonts w:ascii="Times New Roman" w:hAnsi="Times New Roman" w:cs="Times New Roman"/>
          <w:sz w:val="28"/>
          <w:szCs w:val="28"/>
        </w:rPr>
        <w:t>Комунікативна діяльність – це спільна діяльність педагога й учня, побудова міжособистісної взаємодії (сприймання та розуміння людьми один одного) і відносин у процесі педагогічної діяльності та процесі педагогічного спілкування.</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Спілкування є провідним компонентом педагогічної діяльності. О. Леонтьєв визначив спілкування й працю основними видами діяльності [3]</w:t>
      </w:r>
      <w:r w:rsidRPr="00B84459">
        <w:rPr>
          <w:rFonts w:ascii="Times New Roman" w:hAnsi="Times New Roman" w:cs="Times New Roman"/>
          <w:sz w:val="28"/>
          <w:szCs w:val="28"/>
          <w:lang w:val="ru-RU"/>
        </w:rPr>
        <w:t xml:space="preserve">. </w:t>
      </w:r>
      <w:r w:rsidRPr="00B84459">
        <w:rPr>
          <w:rFonts w:ascii="Times New Roman" w:hAnsi="Times New Roman" w:cs="Times New Roman"/>
          <w:sz w:val="28"/>
          <w:szCs w:val="28"/>
        </w:rPr>
        <w:t xml:space="preserve">Г. Андрєєва вважає, що спілкування є і певною стороною діяльності, і особливим видом діяльності, тобто воно виступає компонентом діяльності, а </w:t>
      </w:r>
      <w:r w:rsidRPr="00B84459">
        <w:rPr>
          <w:rFonts w:ascii="Times New Roman" w:hAnsi="Times New Roman" w:cs="Times New Roman"/>
          <w:sz w:val="28"/>
          <w:szCs w:val="28"/>
        </w:rPr>
        <w:lastRenderedPageBreak/>
        <w:t>сама діяльність розглядається як умова спілкування [</w:t>
      </w:r>
      <w:r w:rsidRPr="00B84459">
        <w:rPr>
          <w:rFonts w:ascii="Times New Roman" w:hAnsi="Times New Roman" w:cs="Times New Roman"/>
          <w:sz w:val="28"/>
          <w:szCs w:val="28"/>
          <w:lang w:val="ru-RU"/>
        </w:rPr>
        <w:t>2</w:t>
      </w:r>
      <w:r w:rsidRPr="00B84459">
        <w:rPr>
          <w:rFonts w:ascii="Times New Roman" w:hAnsi="Times New Roman" w:cs="Times New Roman"/>
          <w:sz w:val="28"/>
          <w:szCs w:val="28"/>
        </w:rPr>
        <w:t>]</w:t>
      </w:r>
      <w:r w:rsidRPr="00B84459">
        <w:rPr>
          <w:rFonts w:ascii="Times New Roman" w:hAnsi="Times New Roman" w:cs="Times New Roman"/>
          <w:sz w:val="28"/>
          <w:szCs w:val="28"/>
          <w:lang w:val="ru-RU"/>
        </w:rPr>
        <w:t>.</w:t>
      </w:r>
      <w:r w:rsidRPr="00B84459">
        <w:rPr>
          <w:rFonts w:ascii="Times New Roman" w:hAnsi="Times New Roman" w:cs="Times New Roman"/>
          <w:sz w:val="28"/>
          <w:szCs w:val="28"/>
        </w:rPr>
        <w:t xml:space="preserve"> Б. Ананьєв підкреслював, що головною характеристикою спілкування як діяльності, є те, що через нього людина будує свої стосунки з іншими людьми. Маючи на увазі найрізноманітніші ситуації спілкування, вчений зазначає, що на будь-якому рівні та при будь-якій складності поведінки особистості існує взаємозв’язок між:</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а) інформацією про людей і міжособистісними стосунками;</w:t>
      </w:r>
    </w:p>
    <w:p w:rsidR="00140271" w:rsidRPr="00B84459" w:rsidRDefault="00140271" w:rsidP="00140271">
      <w:pPr>
        <w:tabs>
          <w:tab w:val="left" w:pos="851"/>
        </w:tabs>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б)</w:t>
      </w:r>
      <w:r>
        <w:rPr>
          <w:rFonts w:ascii="Times New Roman" w:hAnsi="Times New Roman" w:cs="Times New Roman"/>
          <w:sz w:val="28"/>
          <w:szCs w:val="28"/>
        </w:rPr>
        <w:t> </w:t>
      </w:r>
      <w:r w:rsidRPr="00B84459">
        <w:rPr>
          <w:rFonts w:ascii="Times New Roman" w:hAnsi="Times New Roman" w:cs="Times New Roman"/>
          <w:sz w:val="28"/>
          <w:szCs w:val="28"/>
        </w:rPr>
        <w:t>комунікацією і саморегуляцією вчинків людини в процесі спілкування;</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в) перетворенням внутрішнього світу самої особистості [</w:t>
      </w:r>
      <w:r w:rsidRPr="00B84459">
        <w:rPr>
          <w:rFonts w:ascii="Times New Roman" w:hAnsi="Times New Roman" w:cs="Times New Roman"/>
          <w:sz w:val="28"/>
          <w:szCs w:val="28"/>
          <w:lang w:val="ru-RU"/>
        </w:rPr>
        <w:t>1</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ru-RU"/>
        </w:rPr>
        <w:t xml:space="preserve">с. </w:t>
      </w:r>
      <w:proofErr w:type="gramStart"/>
      <w:r w:rsidRPr="00B84459">
        <w:rPr>
          <w:rFonts w:ascii="Times New Roman" w:hAnsi="Times New Roman" w:cs="Times New Roman"/>
          <w:sz w:val="28"/>
          <w:szCs w:val="28"/>
          <w:lang w:val="ru-RU"/>
        </w:rPr>
        <w:t>315</w:t>
      </w:r>
      <w:r w:rsidRPr="00B84459">
        <w:rPr>
          <w:rFonts w:ascii="Times New Roman" w:hAnsi="Times New Roman" w:cs="Times New Roman"/>
          <w:sz w:val="28"/>
          <w:szCs w:val="28"/>
        </w:rPr>
        <w:t>].</w:t>
      </w:r>
      <w:proofErr w:type="gramEnd"/>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Починаючи спілкування, тобто взаємодіючи один з одним, люди звичайно мають на меті:</w:t>
      </w:r>
    </w:p>
    <w:p w:rsidR="00140271" w:rsidRPr="00B84459" w:rsidRDefault="00140271" w:rsidP="00140271">
      <w:pPr>
        <w:numPr>
          <w:ilvl w:val="0"/>
          <w:numId w:val="1"/>
        </w:numPr>
        <w:tabs>
          <w:tab w:val="left" w:pos="993"/>
        </w:tabs>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обмін або передачу інформації;</w:t>
      </w:r>
    </w:p>
    <w:p w:rsidR="00140271" w:rsidRPr="00B84459" w:rsidRDefault="00140271" w:rsidP="00140271">
      <w:pPr>
        <w:numPr>
          <w:ilvl w:val="0"/>
          <w:numId w:val="1"/>
        </w:numPr>
        <w:tabs>
          <w:tab w:val="left" w:pos="993"/>
        </w:tabs>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формування умінь і навичок або розвиток професійних рис;</w:t>
      </w:r>
    </w:p>
    <w:p w:rsidR="00140271" w:rsidRPr="00B84459" w:rsidRDefault="00140271" w:rsidP="00140271">
      <w:pPr>
        <w:numPr>
          <w:ilvl w:val="0"/>
          <w:numId w:val="1"/>
        </w:numPr>
        <w:tabs>
          <w:tab w:val="left" w:pos="993"/>
        </w:tabs>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формування ставлень до себе, до інших людей, до суспільства загалом;</w:t>
      </w:r>
    </w:p>
    <w:p w:rsidR="00140271" w:rsidRPr="00B84459" w:rsidRDefault="00140271" w:rsidP="00140271">
      <w:pPr>
        <w:numPr>
          <w:ilvl w:val="0"/>
          <w:numId w:val="1"/>
        </w:numPr>
        <w:tabs>
          <w:tab w:val="left" w:pos="993"/>
        </w:tabs>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обмін діяльністю, інноваційними прийомами, засобами, технологіями;</w:t>
      </w:r>
    </w:p>
    <w:p w:rsidR="00140271" w:rsidRPr="00B84459" w:rsidRDefault="00140271" w:rsidP="00140271">
      <w:pPr>
        <w:numPr>
          <w:ilvl w:val="0"/>
          <w:numId w:val="1"/>
        </w:numPr>
        <w:tabs>
          <w:tab w:val="left" w:pos="993"/>
        </w:tabs>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здійснення корекції, зміна мотивації поведінки;</w:t>
      </w:r>
    </w:p>
    <w:p w:rsidR="00140271" w:rsidRPr="00B84459" w:rsidRDefault="00140271" w:rsidP="00140271">
      <w:pPr>
        <w:numPr>
          <w:ilvl w:val="0"/>
          <w:numId w:val="1"/>
        </w:numPr>
        <w:tabs>
          <w:tab w:val="left" w:pos="993"/>
        </w:tabs>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обмін емоціями [</w:t>
      </w:r>
      <w:r w:rsidRPr="00B84459">
        <w:rPr>
          <w:rFonts w:ascii="Times New Roman" w:hAnsi="Times New Roman" w:cs="Times New Roman"/>
          <w:sz w:val="28"/>
          <w:szCs w:val="28"/>
          <w:lang w:val="ru-RU"/>
        </w:rPr>
        <w:t>5,</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ru-RU"/>
        </w:rPr>
        <w:t>с.</w:t>
      </w:r>
      <w:r w:rsidRPr="00B84459">
        <w:rPr>
          <w:rFonts w:ascii="Times New Roman" w:hAnsi="Times New Roman" w:cs="Times New Roman"/>
          <w:sz w:val="28"/>
          <w:szCs w:val="28"/>
        </w:rPr>
        <w:t xml:space="preserve"> </w:t>
      </w:r>
      <w:proofErr w:type="gramStart"/>
      <w:r w:rsidRPr="00B84459">
        <w:rPr>
          <w:rFonts w:ascii="Times New Roman" w:hAnsi="Times New Roman" w:cs="Times New Roman"/>
          <w:sz w:val="28"/>
          <w:szCs w:val="28"/>
          <w:lang w:val="ru-RU"/>
        </w:rPr>
        <w:t>9-10</w:t>
      </w:r>
      <w:r w:rsidRPr="00B84459">
        <w:rPr>
          <w:rFonts w:ascii="Times New Roman" w:hAnsi="Times New Roman" w:cs="Times New Roman"/>
          <w:sz w:val="28"/>
          <w:szCs w:val="28"/>
        </w:rPr>
        <w:t>].</w:t>
      </w:r>
      <w:proofErr w:type="gramEnd"/>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На думку Л. Петровської, «розвиток компетентності спілкування дорослих людей з неминучістю передбачає двозначний процес: з одного боку, це набуття якихось знань, умінь та досвіду, а з другого боку, це корекція, зміна тих форм спілкування, які склалися» [5, с.</w:t>
      </w:r>
      <w:r w:rsidRPr="00B84459">
        <w:rPr>
          <w:rFonts w:ascii="Times New Roman" w:hAnsi="Times New Roman" w:cs="Times New Roman"/>
          <w:sz w:val="28"/>
          <w:szCs w:val="28"/>
          <w:lang w:val="ru-RU"/>
        </w:rPr>
        <w:t> </w:t>
      </w:r>
      <w:r w:rsidRPr="00B84459">
        <w:rPr>
          <w:rFonts w:ascii="Times New Roman" w:hAnsi="Times New Roman" w:cs="Times New Roman"/>
          <w:sz w:val="28"/>
          <w:szCs w:val="28"/>
        </w:rPr>
        <w:t xml:space="preserve">28]. </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О. Сидоренко, враховуючи погляди класиків (Л.А.Петровської, Ю.М.Ємельянова) зазначає, що комунікативна компетентність – сукупність навичок і умінь, необхідних для ефективного спілкування [Петровська Л.А., 1989]. Узагальнивши понятійний апарат, вчена прийшла до висновку, що комунікативна компетентність – це сукупність комунікативних здібностей, умінь і знань, адекватних комунікативним завданням і достатніх для їх розв’язання [6].</w:t>
      </w:r>
    </w:p>
    <w:p w:rsidR="00140271" w:rsidRPr="00B84459" w:rsidRDefault="00140271" w:rsidP="00140271">
      <w:pPr>
        <w:pStyle w:val="a4"/>
        <w:shd w:val="clear" w:color="auto" w:fill="FFFFFF"/>
        <w:spacing w:before="0" w:beforeAutospacing="0" w:after="0" w:afterAutospacing="0" w:line="245" w:lineRule="auto"/>
        <w:ind w:firstLine="425"/>
        <w:jc w:val="both"/>
        <w:rPr>
          <w:sz w:val="28"/>
          <w:szCs w:val="28"/>
          <w:lang w:val="uk-UA"/>
        </w:rPr>
      </w:pPr>
      <w:r w:rsidRPr="00B84459">
        <w:rPr>
          <w:sz w:val="28"/>
          <w:szCs w:val="28"/>
          <w:lang w:val="uk-UA"/>
        </w:rPr>
        <w:t xml:space="preserve">Розвинена комунікативна компетентність здебільшого визначає можливість людини у встановленні та підтриманні контактів у спілкуванні, прогнозуванні поведінки і діяльності людей. Комунікативна компетентність </w:t>
      </w:r>
      <w:proofErr w:type="spellStart"/>
      <w:r w:rsidRPr="00B84459">
        <w:rPr>
          <w:sz w:val="28"/>
          <w:szCs w:val="28"/>
          <w:lang w:val="uk-UA"/>
        </w:rPr>
        <w:t>корекційного</w:t>
      </w:r>
      <w:proofErr w:type="spellEnd"/>
      <w:r w:rsidRPr="00B84459">
        <w:rPr>
          <w:sz w:val="28"/>
          <w:szCs w:val="28"/>
          <w:lang w:val="uk-UA"/>
        </w:rPr>
        <w:t xml:space="preserve"> педагога передбачає його високу культуру, яка засвідчує вміння педагога реалізовувати свої можливості у спілкуванні з іншими людьми, здатність сприймати, розуміти, засвоювати, передавати зміст думок, почуттів, прагнень у процесі навчально-виховної та </w:t>
      </w:r>
      <w:proofErr w:type="spellStart"/>
      <w:r w:rsidRPr="00B84459">
        <w:rPr>
          <w:sz w:val="28"/>
          <w:szCs w:val="28"/>
          <w:lang w:val="uk-UA"/>
        </w:rPr>
        <w:t>корекційно-розвиткової</w:t>
      </w:r>
      <w:proofErr w:type="spellEnd"/>
      <w:r w:rsidRPr="00B84459">
        <w:rPr>
          <w:sz w:val="28"/>
          <w:szCs w:val="28"/>
          <w:lang w:val="uk-UA"/>
        </w:rPr>
        <w:t xml:space="preserve"> діяльності. Саме такі уміння є необхідними для результативної взаємодії </w:t>
      </w:r>
      <w:proofErr w:type="spellStart"/>
      <w:r w:rsidRPr="00B84459">
        <w:rPr>
          <w:sz w:val="28"/>
          <w:szCs w:val="28"/>
          <w:lang w:val="uk-UA"/>
        </w:rPr>
        <w:t>корекційних</w:t>
      </w:r>
      <w:proofErr w:type="spellEnd"/>
      <w:r w:rsidRPr="00B84459">
        <w:rPr>
          <w:sz w:val="28"/>
          <w:szCs w:val="28"/>
          <w:lang w:val="uk-UA"/>
        </w:rPr>
        <w:t xml:space="preserve"> педагогів у команді психолого-педагогічного супроводу в інклюзивному закладі. </w:t>
      </w:r>
    </w:p>
    <w:p w:rsidR="00140271" w:rsidRPr="00B84459" w:rsidRDefault="00140271" w:rsidP="00140271">
      <w:pPr>
        <w:pStyle w:val="a4"/>
        <w:shd w:val="clear" w:color="auto" w:fill="FFFFFF"/>
        <w:spacing w:before="0" w:beforeAutospacing="0" w:after="0" w:afterAutospacing="0" w:line="245" w:lineRule="auto"/>
        <w:ind w:firstLine="425"/>
        <w:jc w:val="both"/>
        <w:rPr>
          <w:sz w:val="28"/>
          <w:szCs w:val="28"/>
          <w:lang w:val="uk-UA"/>
        </w:rPr>
      </w:pPr>
      <w:r w:rsidRPr="00B84459">
        <w:rPr>
          <w:sz w:val="28"/>
          <w:szCs w:val="28"/>
          <w:lang w:val="uk-UA"/>
        </w:rPr>
        <w:t>Для розвитку практичних умінь та навичок з кожним роком усе ширше використовуються групові форми роботи, серед яких особливе місце займає тренінг. Своєю ефективністю, конфіденційністю, внутрішньою відкритістю, психологічною атмосферою, індивідуальною й груповою рефлексією тренінг зацікавлює його учасників і приваблює нових бажаючих взяти у ньому участь.</w:t>
      </w:r>
    </w:p>
    <w:p w:rsidR="00140271" w:rsidRPr="00B84459" w:rsidRDefault="00140271" w:rsidP="00140271">
      <w:pPr>
        <w:pStyle w:val="a4"/>
        <w:shd w:val="clear" w:color="auto" w:fill="FFFFFF"/>
        <w:spacing w:before="0" w:beforeAutospacing="0" w:after="0" w:afterAutospacing="0" w:line="245" w:lineRule="auto"/>
        <w:ind w:firstLine="425"/>
        <w:jc w:val="both"/>
        <w:rPr>
          <w:sz w:val="28"/>
          <w:szCs w:val="28"/>
          <w:lang w:val="uk-UA"/>
        </w:rPr>
      </w:pPr>
      <w:r w:rsidRPr="00B84459">
        <w:rPr>
          <w:sz w:val="28"/>
          <w:szCs w:val="28"/>
          <w:lang w:val="uk-UA"/>
        </w:rPr>
        <w:lastRenderedPageBreak/>
        <w:t xml:space="preserve">Нами було розроблено та апробовано «Тренінг командної взаємодії» для фахівців команди психолого-педагогічного супроводу інклюзивних закладів освіти м. Кам’янця-Подільського. Тренінгом було охоплено 60 учасників. Метою проведення тренінгу було </w:t>
      </w:r>
      <w:r w:rsidRPr="00B84459">
        <w:rPr>
          <w:sz w:val="28"/>
          <w:szCs w:val="28"/>
        </w:rPr>
        <w:t>об</w:t>
      </w:r>
      <w:r w:rsidRPr="00B84459">
        <w:rPr>
          <w:sz w:val="28"/>
          <w:szCs w:val="28"/>
          <w:lang w:val="uk-UA"/>
        </w:rPr>
        <w:t>’</w:t>
      </w:r>
      <w:proofErr w:type="spellStart"/>
      <w:r w:rsidRPr="00B84459">
        <w:rPr>
          <w:sz w:val="28"/>
          <w:szCs w:val="28"/>
        </w:rPr>
        <w:t>єднання</w:t>
      </w:r>
      <w:proofErr w:type="spellEnd"/>
      <w:r w:rsidRPr="00B84459">
        <w:rPr>
          <w:sz w:val="28"/>
          <w:szCs w:val="28"/>
        </w:rPr>
        <w:t xml:space="preserve"> </w:t>
      </w:r>
      <w:proofErr w:type="spellStart"/>
      <w:r w:rsidRPr="00B84459">
        <w:rPr>
          <w:sz w:val="28"/>
          <w:szCs w:val="28"/>
        </w:rPr>
        <w:t>учасників</w:t>
      </w:r>
      <w:proofErr w:type="spellEnd"/>
      <w:r w:rsidRPr="00B84459">
        <w:rPr>
          <w:sz w:val="28"/>
          <w:szCs w:val="28"/>
        </w:rPr>
        <w:t xml:space="preserve"> у </w:t>
      </w:r>
      <w:proofErr w:type="spellStart"/>
      <w:r w:rsidRPr="00B84459">
        <w:rPr>
          <w:sz w:val="28"/>
          <w:szCs w:val="28"/>
        </w:rPr>
        <w:t>єдину</w:t>
      </w:r>
      <w:proofErr w:type="spellEnd"/>
      <w:r w:rsidRPr="00B84459">
        <w:rPr>
          <w:sz w:val="28"/>
          <w:szCs w:val="28"/>
        </w:rPr>
        <w:t xml:space="preserve"> </w:t>
      </w:r>
      <w:proofErr w:type="spellStart"/>
      <w:r w:rsidRPr="00B84459">
        <w:rPr>
          <w:sz w:val="28"/>
          <w:szCs w:val="28"/>
        </w:rPr>
        <w:t>злагоджену</w:t>
      </w:r>
      <w:proofErr w:type="spellEnd"/>
      <w:r w:rsidRPr="00B84459">
        <w:rPr>
          <w:sz w:val="28"/>
          <w:szCs w:val="28"/>
        </w:rPr>
        <w:t xml:space="preserve"> команду для </w:t>
      </w:r>
      <w:proofErr w:type="spellStart"/>
      <w:r w:rsidRPr="00B84459">
        <w:rPr>
          <w:sz w:val="28"/>
          <w:szCs w:val="28"/>
        </w:rPr>
        <w:t>ефективного</w:t>
      </w:r>
      <w:proofErr w:type="spellEnd"/>
      <w:r w:rsidRPr="00B84459">
        <w:rPr>
          <w:sz w:val="28"/>
          <w:szCs w:val="28"/>
        </w:rPr>
        <w:t xml:space="preserve"> </w:t>
      </w:r>
      <w:proofErr w:type="spellStart"/>
      <w:r w:rsidRPr="00B84459">
        <w:rPr>
          <w:sz w:val="28"/>
          <w:szCs w:val="28"/>
        </w:rPr>
        <w:t>вирішення</w:t>
      </w:r>
      <w:proofErr w:type="spellEnd"/>
      <w:r w:rsidRPr="00B84459">
        <w:rPr>
          <w:sz w:val="28"/>
          <w:szCs w:val="28"/>
        </w:rPr>
        <w:t xml:space="preserve"> </w:t>
      </w:r>
      <w:proofErr w:type="spellStart"/>
      <w:r w:rsidRPr="00B84459">
        <w:rPr>
          <w:sz w:val="28"/>
          <w:szCs w:val="28"/>
        </w:rPr>
        <w:t>поставлених</w:t>
      </w:r>
      <w:proofErr w:type="spellEnd"/>
      <w:r w:rsidRPr="00B84459">
        <w:rPr>
          <w:sz w:val="28"/>
          <w:szCs w:val="28"/>
        </w:rPr>
        <w:t xml:space="preserve"> </w:t>
      </w:r>
      <w:proofErr w:type="spellStart"/>
      <w:r w:rsidRPr="00B84459">
        <w:rPr>
          <w:sz w:val="28"/>
          <w:szCs w:val="28"/>
        </w:rPr>
        <w:t>завдань</w:t>
      </w:r>
      <w:proofErr w:type="spellEnd"/>
      <w:r w:rsidRPr="00B84459">
        <w:rPr>
          <w:sz w:val="28"/>
          <w:szCs w:val="28"/>
        </w:rPr>
        <w:t xml:space="preserve"> та</w:t>
      </w:r>
      <w:r w:rsidRPr="00B84459">
        <w:rPr>
          <w:sz w:val="28"/>
          <w:szCs w:val="28"/>
          <w:lang w:val="uk-UA"/>
        </w:rPr>
        <w:t xml:space="preserve">  розвитку комунікативної компетентності</w:t>
      </w:r>
      <w:r w:rsidRPr="00B84459">
        <w:rPr>
          <w:sz w:val="28"/>
          <w:szCs w:val="28"/>
        </w:rPr>
        <w:t>.</w:t>
      </w:r>
    </w:p>
    <w:p w:rsidR="00140271" w:rsidRPr="00B84459" w:rsidRDefault="00140271" w:rsidP="00140271">
      <w:pPr>
        <w:pStyle w:val="a4"/>
        <w:shd w:val="clear" w:color="auto" w:fill="FFFFFF"/>
        <w:spacing w:before="0" w:beforeAutospacing="0" w:after="0" w:afterAutospacing="0" w:line="245" w:lineRule="auto"/>
        <w:ind w:firstLine="425"/>
        <w:jc w:val="both"/>
        <w:rPr>
          <w:color w:val="000000"/>
          <w:sz w:val="28"/>
          <w:szCs w:val="28"/>
          <w:lang w:val="uk-UA"/>
        </w:rPr>
      </w:pPr>
      <w:r w:rsidRPr="00B84459">
        <w:rPr>
          <w:sz w:val="28"/>
          <w:szCs w:val="28"/>
          <w:lang w:val="uk-UA"/>
        </w:rPr>
        <w:t>Розглянемо тренінгові вправи, спрямовані на формування командної взаємодії та розвиток комунікативної компетентності фахівців.</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Вправа «Привітання». </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Кожному учаснику пропонувалося представити себе, назвати своє ім’я або ім’я, яким би учасник хотів, щоб його називали під час тренінгу та записати його на </w:t>
      </w:r>
      <w:proofErr w:type="spellStart"/>
      <w:r w:rsidRPr="00B84459">
        <w:rPr>
          <w:rFonts w:ascii="Times New Roman" w:hAnsi="Times New Roman" w:cs="Times New Roman"/>
          <w:sz w:val="28"/>
          <w:szCs w:val="28"/>
        </w:rPr>
        <w:t>бейджику</w:t>
      </w:r>
      <w:proofErr w:type="spellEnd"/>
      <w:r w:rsidRPr="00B84459">
        <w:rPr>
          <w:rFonts w:ascii="Times New Roman" w:hAnsi="Times New Roman" w:cs="Times New Roman"/>
          <w:sz w:val="28"/>
          <w:szCs w:val="28"/>
        </w:rPr>
        <w:t>. Також учасникам пропонувалося коротко (1-2 реченнями) розповісти про себе.</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Така форма проведення  вправи «Привітання» сприяла розвитку вміння лаконічно висловити думку.</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Вправа «Асоціативний кущ».</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Оскільки</w:t>
      </w:r>
      <w:r w:rsidRPr="00B84459">
        <w:rPr>
          <w:rFonts w:ascii="Times New Roman" w:hAnsi="Times New Roman" w:cs="Times New Roman"/>
          <w:b/>
          <w:sz w:val="28"/>
          <w:szCs w:val="28"/>
        </w:rPr>
        <w:t xml:space="preserve"> </w:t>
      </w:r>
      <w:r w:rsidRPr="00B84459">
        <w:rPr>
          <w:rFonts w:ascii="Times New Roman" w:hAnsi="Times New Roman" w:cs="Times New Roman"/>
          <w:sz w:val="28"/>
          <w:szCs w:val="28"/>
        </w:rPr>
        <w:t xml:space="preserve">основною метою тренінгу є  формування командної  взаємодії учасників психолого-педагогічного супроводу інклюзивного навчання дітей з особливими освітніми потребами, однією із вправ була саме вправа «Асоціативний кущ», сутність якої полягала у висловленні асоціації, які викликає поняття «команда». Ці асоціації учасники проговорювали, записували на стікери та закріплювали їх на дошці. </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Вправа є одночасно діагностичною, оскільки дає можливість визначити розуміння учасниками сутності поняття «команда» та з’ясувати спільність думок. Найчастіше зустрічалися такі асоціації щодо поняття «команда»: </w:t>
      </w:r>
    </w:p>
    <w:p w:rsidR="00140271" w:rsidRPr="00B84459" w:rsidRDefault="00140271" w:rsidP="00140271">
      <w:pPr>
        <w:numPr>
          <w:ilvl w:val="0"/>
          <w:numId w:val="2"/>
        </w:numPr>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взаємодія;</w:t>
      </w:r>
    </w:p>
    <w:p w:rsidR="00140271" w:rsidRPr="00B84459" w:rsidRDefault="00140271" w:rsidP="00140271">
      <w:pPr>
        <w:numPr>
          <w:ilvl w:val="0"/>
          <w:numId w:val="2"/>
        </w:numPr>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підтримка (взаємна підтримка);</w:t>
      </w:r>
    </w:p>
    <w:p w:rsidR="00140271" w:rsidRPr="00B84459" w:rsidRDefault="00140271" w:rsidP="00140271">
      <w:pPr>
        <w:numPr>
          <w:ilvl w:val="0"/>
          <w:numId w:val="2"/>
        </w:numPr>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співпраця;</w:t>
      </w:r>
    </w:p>
    <w:p w:rsidR="00140271" w:rsidRPr="00B84459" w:rsidRDefault="00140271" w:rsidP="00140271">
      <w:pPr>
        <w:numPr>
          <w:ilvl w:val="0"/>
          <w:numId w:val="2"/>
        </w:numPr>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розуміння;</w:t>
      </w:r>
    </w:p>
    <w:p w:rsidR="00140271" w:rsidRPr="00B84459" w:rsidRDefault="00140271" w:rsidP="00140271">
      <w:pPr>
        <w:numPr>
          <w:ilvl w:val="0"/>
          <w:numId w:val="2"/>
        </w:numPr>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взаємодопомога;</w:t>
      </w:r>
    </w:p>
    <w:p w:rsidR="00140271" w:rsidRPr="00B84459" w:rsidRDefault="00140271" w:rsidP="00140271">
      <w:pPr>
        <w:numPr>
          <w:ilvl w:val="0"/>
          <w:numId w:val="2"/>
        </w:numPr>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спільна мета;</w:t>
      </w:r>
    </w:p>
    <w:p w:rsidR="00140271" w:rsidRPr="00B84459" w:rsidRDefault="00140271" w:rsidP="00140271">
      <w:pPr>
        <w:numPr>
          <w:ilvl w:val="0"/>
          <w:numId w:val="2"/>
        </w:numPr>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однодумці.</w:t>
      </w:r>
    </w:p>
    <w:p w:rsidR="00140271" w:rsidRPr="00B84459" w:rsidRDefault="00140271" w:rsidP="00140271">
      <w:pPr>
        <w:numPr>
          <w:ilvl w:val="0"/>
          <w:numId w:val="2"/>
        </w:numPr>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спільний результат.</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Базуючись на результатах виконання вправи, було узагальнено висловлювання учасників та визначено сутність та ознаки команди, зокрема, те, що команда є об’єднанням людей задля досягнення спільної мети та результату шляхом спільної діяльності. Важливим при цьому є взаємна підтримка, взаємодопомога та розуміння. </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Якщо у процесі виконання вправи основних ознак команди не називалося, цю функцію виконував тренер. Зокрема, поза увагою учасників тренінгу залишилися такі характеристики як «відповідальність за результат», «успіх», «взаємне спілкування».</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Вправа «Малюнок у парі».</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lastRenderedPageBreak/>
        <w:t xml:space="preserve">Під час виконання цієї вправи учасники тренінгу, об’єднавшись у пари, повинні були, не домовляючись вербально, намалювати малюнок на аркуші паперу однією ручкою, яку вони тримали разом. Учасники тренінгу протягом виконання цієї вправи мали змогу відпрацювати навички спільного виконання завдань, усвідомити власний стиль поведінки у процесі взаємодії, застосувати засоби невербальної комунікації. </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Обговорюючи результати виконання вправи, усі учасники тренінгу зазначили, що у процесі виконання завдання особливих проблем не виникало. Найчастішими варіантами взаємодії були:</w:t>
      </w:r>
    </w:p>
    <w:p w:rsidR="00140271" w:rsidRPr="00B84459" w:rsidRDefault="00140271" w:rsidP="00140271">
      <w:pPr>
        <w:numPr>
          <w:ilvl w:val="0"/>
          <w:numId w:val="2"/>
        </w:numPr>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почергове лідерство;</w:t>
      </w:r>
    </w:p>
    <w:p w:rsidR="00140271" w:rsidRPr="00B84459" w:rsidRDefault="00140271" w:rsidP="00140271">
      <w:pPr>
        <w:numPr>
          <w:ilvl w:val="0"/>
          <w:numId w:val="2"/>
        </w:numPr>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 один – лідер, інший, зрозумівши ідею, слідував за ним;</w:t>
      </w:r>
    </w:p>
    <w:p w:rsidR="00140271" w:rsidRPr="00B84459" w:rsidRDefault="00140271" w:rsidP="00140271">
      <w:pPr>
        <w:numPr>
          <w:ilvl w:val="0"/>
          <w:numId w:val="2"/>
        </w:numPr>
        <w:spacing w:after="0" w:line="245"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кожен старався зобразити на малюнку саме свій задум, тому єдиної картини не вийшло.</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Усі учасники зазначили, що набагато легше було б виконати завдання, якби можна було вербально спілкуватися та домовитися про план дій. </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Вправа «Місточок».</w:t>
      </w:r>
    </w:p>
    <w:p w:rsidR="00140271" w:rsidRPr="00B84459" w:rsidRDefault="00140271" w:rsidP="00140271">
      <w:pPr>
        <w:spacing w:after="0" w:line="245" w:lineRule="auto"/>
        <w:ind w:firstLine="425"/>
        <w:jc w:val="both"/>
        <w:rPr>
          <w:rFonts w:ascii="Times New Roman" w:hAnsi="Times New Roman" w:cs="Times New Roman"/>
          <w:color w:val="000000"/>
          <w:sz w:val="28"/>
          <w:szCs w:val="28"/>
          <w:shd w:val="clear" w:color="auto" w:fill="FFFFFF"/>
        </w:rPr>
      </w:pPr>
      <w:r w:rsidRPr="00B84459">
        <w:rPr>
          <w:rFonts w:ascii="Times New Roman" w:hAnsi="Times New Roman" w:cs="Times New Roman"/>
          <w:color w:val="000000"/>
          <w:sz w:val="28"/>
          <w:szCs w:val="28"/>
          <w:shd w:val="clear" w:color="auto" w:fill="FFFFFF"/>
        </w:rPr>
        <w:t xml:space="preserve">Сутність вправи полягає у тому, що на підлозі крейдою малюється вузький місток, шириною до </w:t>
      </w:r>
      <w:smartTag w:uri="urn:schemas-microsoft-com:office:smarttags" w:element="metricconverter">
        <w:smartTagPr>
          <w:attr w:name="ProductID" w:val="30 см"/>
        </w:smartTagPr>
        <w:r w:rsidRPr="00B84459">
          <w:rPr>
            <w:rFonts w:ascii="Times New Roman" w:hAnsi="Times New Roman" w:cs="Times New Roman"/>
            <w:color w:val="000000"/>
            <w:sz w:val="28"/>
            <w:szCs w:val="28"/>
            <w:shd w:val="clear" w:color="auto" w:fill="FFFFFF"/>
          </w:rPr>
          <w:t>30 см</w:t>
        </w:r>
      </w:smartTag>
      <w:r w:rsidRPr="00B84459">
        <w:rPr>
          <w:rFonts w:ascii="Times New Roman" w:hAnsi="Times New Roman" w:cs="Times New Roman"/>
          <w:color w:val="000000"/>
          <w:sz w:val="28"/>
          <w:szCs w:val="28"/>
          <w:shd w:val="clear" w:color="auto" w:fill="FFFFFF"/>
        </w:rPr>
        <w:t xml:space="preserve">. Двоє учасників стають по різні сторони «містка» і починають йти назустріч один одному до середини. Основним завданням є розминутися один з одним та перейти на іншу сторону містка, не заступивши за накреслені межі. </w:t>
      </w:r>
    </w:p>
    <w:p w:rsidR="00140271" w:rsidRPr="00B84459" w:rsidRDefault="00140271" w:rsidP="00140271">
      <w:pPr>
        <w:spacing w:after="0" w:line="245" w:lineRule="auto"/>
        <w:ind w:firstLine="425"/>
        <w:jc w:val="both"/>
        <w:rPr>
          <w:rFonts w:ascii="Times New Roman" w:hAnsi="Times New Roman" w:cs="Times New Roman"/>
          <w:sz w:val="28"/>
          <w:szCs w:val="28"/>
          <w:shd w:val="clear" w:color="auto" w:fill="FFFFFF"/>
        </w:rPr>
      </w:pPr>
      <w:r w:rsidRPr="00B84459">
        <w:rPr>
          <w:rFonts w:ascii="Times New Roman" w:hAnsi="Times New Roman" w:cs="Times New Roman"/>
          <w:color w:val="000000"/>
          <w:sz w:val="28"/>
          <w:szCs w:val="28"/>
          <w:shd w:val="clear" w:color="auto" w:fill="FFFFFF"/>
        </w:rPr>
        <w:t xml:space="preserve">Після проведення вправи здійснювався аналіз її виконання, зокрема: яким чином учасники вирішували завдання; чи виникали конфліктні ситуації та яким був спосіб їх вирішення; як учасники домовлялися між собою; які висновки були зроблені. Вправа «Місточок» спрямована на розвиток конфліктної компетентності як складової частини комунікативної </w:t>
      </w:r>
      <w:r w:rsidRPr="00B84459">
        <w:rPr>
          <w:rFonts w:ascii="Times New Roman" w:hAnsi="Times New Roman" w:cs="Times New Roman"/>
          <w:sz w:val="28"/>
          <w:szCs w:val="28"/>
          <w:shd w:val="clear" w:color="auto" w:fill="FFFFFF"/>
        </w:rPr>
        <w:t xml:space="preserve">компетентності, оскільки уміння вирішувати </w:t>
      </w:r>
      <w:r w:rsidRPr="00B84459">
        <w:rPr>
          <w:rStyle w:val="a5"/>
          <w:rFonts w:ascii="Times New Roman" w:hAnsi="Times New Roman" w:cs="Times New Roman"/>
          <w:bCs/>
          <w:i w:val="0"/>
          <w:iCs w:val="0"/>
          <w:sz w:val="28"/>
          <w:szCs w:val="28"/>
          <w:shd w:val="clear" w:color="auto" w:fill="FFFFFF"/>
        </w:rPr>
        <w:t xml:space="preserve">конфлікти </w:t>
      </w:r>
      <w:r w:rsidRPr="00B84459">
        <w:rPr>
          <w:rFonts w:ascii="Times New Roman" w:hAnsi="Times New Roman" w:cs="Times New Roman"/>
          <w:sz w:val="28"/>
          <w:szCs w:val="28"/>
          <w:shd w:val="clear" w:color="auto" w:fill="FFFFFF"/>
        </w:rPr>
        <w:t xml:space="preserve">відноситься до </w:t>
      </w:r>
      <w:r w:rsidRPr="00B84459">
        <w:rPr>
          <w:rStyle w:val="a5"/>
          <w:rFonts w:ascii="Times New Roman" w:hAnsi="Times New Roman" w:cs="Times New Roman"/>
          <w:bCs/>
          <w:i w:val="0"/>
          <w:iCs w:val="0"/>
          <w:sz w:val="28"/>
          <w:szCs w:val="28"/>
          <w:shd w:val="clear" w:color="auto" w:fill="FFFFFF"/>
        </w:rPr>
        <w:t xml:space="preserve">комунікативних </w:t>
      </w:r>
      <w:r w:rsidRPr="00B84459">
        <w:rPr>
          <w:rFonts w:ascii="Times New Roman" w:hAnsi="Times New Roman" w:cs="Times New Roman"/>
          <w:sz w:val="28"/>
          <w:szCs w:val="28"/>
          <w:shd w:val="clear" w:color="auto" w:fill="FFFFFF"/>
        </w:rPr>
        <w:t>здібностей особистості.</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color w:val="000000"/>
          <w:sz w:val="28"/>
          <w:szCs w:val="28"/>
          <w:shd w:val="clear" w:color="auto" w:fill="FFFFFF"/>
        </w:rPr>
        <w:t>Аналіз проведення вправи засвідчив, що лише незначна частина учасників обирали с</w:t>
      </w:r>
      <w:r w:rsidRPr="00B84459">
        <w:rPr>
          <w:rFonts w:ascii="Times New Roman" w:hAnsi="Times New Roman" w:cs="Times New Roman"/>
          <w:sz w:val="28"/>
          <w:szCs w:val="28"/>
        </w:rPr>
        <w:t xml:space="preserve">півробітництво як стратегію вирішення конфліктної ситуації, яка спрямоване на обговорення проблеми, позицій опонентів. </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Вправа «Групове рішення».</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Учасникам тренінгу було запропоновано записати 5 основних умов, які на їхню думку забезпечують ефективність командної взаємодії в інклюзивному закладі освіти. Спочатку завдання виконується кожним учасником (5 хв.), потім учасники об’єднуються по троє (5 хв.), потім </w:t>
      </w:r>
      <w:r w:rsidRPr="00B84459">
        <w:rPr>
          <w:rFonts w:ascii="Times New Roman" w:hAnsi="Times New Roman" w:cs="Times New Roman"/>
          <w:sz w:val="28"/>
          <w:szCs w:val="28"/>
          <w:lang w:val="ru-RU"/>
        </w:rPr>
        <w:t>–</w:t>
      </w:r>
      <w:r w:rsidRPr="00B84459">
        <w:rPr>
          <w:rFonts w:ascii="Times New Roman" w:hAnsi="Times New Roman" w:cs="Times New Roman"/>
          <w:sz w:val="28"/>
          <w:szCs w:val="28"/>
        </w:rPr>
        <w:t xml:space="preserve"> у 2-і групи (5 хв.), потім </w:t>
      </w:r>
      <w:r w:rsidRPr="00B84459">
        <w:rPr>
          <w:rFonts w:ascii="Times New Roman" w:hAnsi="Times New Roman" w:cs="Times New Roman"/>
          <w:sz w:val="28"/>
          <w:szCs w:val="28"/>
          <w:lang w:val="ru-RU"/>
        </w:rPr>
        <w:t>–</w:t>
      </w:r>
      <w:r w:rsidRPr="00B84459">
        <w:rPr>
          <w:rFonts w:ascii="Times New Roman" w:hAnsi="Times New Roman" w:cs="Times New Roman"/>
          <w:sz w:val="28"/>
          <w:szCs w:val="28"/>
        </w:rPr>
        <w:t xml:space="preserve"> в одну (5 хв.). </w:t>
      </w:r>
      <w:r w:rsidRPr="00B84459">
        <w:rPr>
          <w:rFonts w:ascii="Times New Roman" w:hAnsi="Times New Roman" w:cs="Times New Roman"/>
          <w:sz w:val="28"/>
          <w:szCs w:val="28"/>
          <w:lang w:val="ru-RU"/>
        </w:rPr>
        <w:t xml:space="preserve">У </w:t>
      </w:r>
      <w:proofErr w:type="gramStart"/>
      <w:r w:rsidRPr="00B84459">
        <w:rPr>
          <w:rFonts w:ascii="Times New Roman" w:hAnsi="Times New Roman" w:cs="Times New Roman"/>
          <w:sz w:val="28"/>
          <w:szCs w:val="28"/>
        </w:rPr>
        <w:t>п</w:t>
      </w:r>
      <w:proofErr w:type="gramEnd"/>
      <w:r w:rsidRPr="00B84459">
        <w:rPr>
          <w:rFonts w:ascii="Times New Roman" w:hAnsi="Times New Roman" w:cs="Times New Roman"/>
          <w:sz w:val="28"/>
          <w:szCs w:val="28"/>
        </w:rPr>
        <w:t xml:space="preserve">ідсумку учасники тренінгу мають обрати 5 основних умов ефективності командної взаємодії в інклюзивному закладі освіти. </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Результативність виконання вправи залежить від уміння учасників домовлятись, переконувати один одного, конструктивно висловлювати свою позицію, узагальнювати різні точки зору. Виконання вправи сприяє розвитку вміння взаємодіяти у різних за кількістю групах людей, навичок командної взаємодії та комунікативних навичок.</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lastRenderedPageBreak/>
        <w:t xml:space="preserve">Аналіз результатів виконання вправи свідчить про те, що учасники демонстрували повагу до думки один одного, співпрацю у прийнятті рішення щодо визначення умов, відбувалось активне спілкування, аргументування думок. У результаті обговорення усі тренінгові групи змогли безконфліктно визначити п’ять умов ефективності командної взаємодії в інклюзивному закладі освіти. Вагомим є той факт, що серед таких умов найчастіше учасниками визначались «співпраця членів команди психолого-педагогічного супроводу», «спільна мета та відповідальність за результати роботи». </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Вправа «Стілець». </w:t>
      </w:r>
    </w:p>
    <w:p w:rsidR="00140271" w:rsidRPr="00B84459" w:rsidRDefault="00140271" w:rsidP="00140271">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Метою вправи був розвиток вміння домовитися, швидко і ефективно знайти вихід із ситуації, коли усім учасникам потрібно було зайняти місця на стільцях, кількість яких була на один менше за кількість учасників.  Після виконання вправи забирався ще один стілець, потім – ще один до того моменту, коли залишався лише один стілець. Уся група учасників мала розміститися так, щоб усі сиділи. Спостереження засвідчили, що позитивного результату досягли ті команди, учасники яких навчилися спілкуватися, дослухатися до думок інших та знаходити спільне рішення.</w:t>
      </w:r>
    </w:p>
    <w:p w:rsidR="00140271" w:rsidRDefault="00140271" w:rsidP="00140271">
      <w:pPr>
        <w:pStyle w:val="a4"/>
        <w:shd w:val="clear" w:color="auto" w:fill="FFFFFF"/>
        <w:spacing w:before="0" w:beforeAutospacing="0" w:after="0" w:afterAutospacing="0" w:line="245" w:lineRule="auto"/>
        <w:ind w:firstLine="425"/>
        <w:jc w:val="both"/>
        <w:rPr>
          <w:sz w:val="28"/>
          <w:szCs w:val="28"/>
          <w:lang w:val="uk-UA"/>
        </w:rPr>
      </w:pPr>
      <w:r w:rsidRPr="00B84459">
        <w:rPr>
          <w:b/>
          <w:sz w:val="28"/>
          <w:szCs w:val="28"/>
          <w:lang w:val="uk-UA"/>
        </w:rPr>
        <w:t>Висновок.</w:t>
      </w:r>
      <w:r w:rsidRPr="00B84459">
        <w:rPr>
          <w:sz w:val="28"/>
          <w:szCs w:val="28"/>
          <w:lang w:val="uk-UA"/>
        </w:rPr>
        <w:t xml:space="preserve"> Розвиток комунікативної компетентності фахівців команди психолого-педагогічного супроводу інклюзивного навчання</w:t>
      </w:r>
      <w:r w:rsidRPr="00B84459">
        <w:rPr>
          <w:sz w:val="28"/>
          <w:szCs w:val="28"/>
        </w:rPr>
        <w:t xml:space="preserve"> є </w:t>
      </w:r>
      <w:proofErr w:type="spellStart"/>
      <w:r w:rsidRPr="00B84459">
        <w:rPr>
          <w:sz w:val="28"/>
          <w:szCs w:val="28"/>
        </w:rPr>
        <w:t>вагомою</w:t>
      </w:r>
      <w:proofErr w:type="spellEnd"/>
      <w:r w:rsidRPr="00B84459">
        <w:rPr>
          <w:sz w:val="28"/>
          <w:szCs w:val="28"/>
        </w:rPr>
        <w:t xml:space="preserve"> </w:t>
      </w:r>
      <w:proofErr w:type="spellStart"/>
      <w:r w:rsidRPr="00B84459">
        <w:rPr>
          <w:sz w:val="28"/>
          <w:szCs w:val="28"/>
        </w:rPr>
        <w:t>умовою</w:t>
      </w:r>
      <w:proofErr w:type="spellEnd"/>
      <w:r w:rsidRPr="00B84459">
        <w:rPr>
          <w:sz w:val="28"/>
          <w:szCs w:val="28"/>
        </w:rPr>
        <w:t xml:space="preserve"> </w:t>
      </w:r>
      <w:proofErr w:type="spellStart"/>
      <w:r w:rsidRPr="00B84459">
        <w:rPr>
          <w:sz w:val="28"/>
          <w:szCs w:val="28"/>
        </w:rPr>
        <w:t>її</w:t>
      </w:r>
      <w:proofErr w:type="spellEnd"/>
      <w:r w:rsidRPr="00B84459">
        <w:rPr>
          <w:sz w:val="28"/>
          <w:szCs w:val="28"/>
        </w:rPr>
        <w:t xml:space="preserve"> </w:t>
      </w:r>
      <w:proofErr w:type="spellStart"/>
      <w:r w:rsidRPr="00B84459">
        <w:rPr>
          <w:sz w:val="28"/>
          <w:szCs w:val="28"/>
        </w:rPr>
        <w:t>ефективної</w:t>
      </w:r>
      <w:proofErr w:type="spellEnd"/>
      <w:r w:rsidRPr="00B84459">
        <w:rPr>
          <w:sz w:val="28"/>
          <w:szCs w:val="28"/>
        </w:rPr>
        <w:t xml:space="preserve"> </w:t>
      </w:r>
      <w:proofErr w:type="spellStart"/>
      <w:r w:rsidRPr="00B84459">
        <w:rPr>
          <w:sz w:val="28"/>
          <w:szCs w:val="28"/>
        </w:rPr>
        <w:t>роботи</w:t>
      </w:r>
      <w:proofErr w:type="spellEnd"/>
      <w:r w:rsidRPr="00B84459">
        <w:rPr>
          <w:sz w:val="28"/>
          <w:szCs w:val="28"/>
        </w:rPr>
        <w:t xml:space="preserve">. </w:t>
      </w:r>
      <w:proofErr w:type="spellStart"/>
      <w:r w:rsidRPr="00B84459">
        <w:rPr>
          <w:sz w:val="28"/>
          <w:szCs w:val="28"/>
        </w:rPr>
        <w:t>Адже</w:t>
      </w:r>
      <w:proofErr w:type="spellEnd"/>
      <w:r w:rsidRPr="00B84459">
        <w:rPr>
          <w:sz w:val="28"/>
          <w:szCs w:val="28"/>
        </w:rPr>
        <w:t xml:space="preserve"> </w:t>
      </w:r>
      <w:proofErr w:type="spellStart"/>
      <w:r w:rsidRPr="00B84459">
        <w:rPr>
          <w:sz w:val="28"/>
          <w:szCs w:val="28"/>
        </w:rPr>
        <w:t>сформованість</w:t>
      </w:r>
      <w:proofErr w:type="spellEnd"/>
      <w:r w:rsidRPr="00B84459">
        <w:rPr>
          <w:sz w:val="28"/>
          <w:szCs w:val="28"/>
        </w:rPr>
        <w:t xml:space="preserve"> </w:t>
      </w:r>
      <w:proofErr w:type="spellStart"/>
      <w:r w:rsidRPr="00B84459">
        <w:rPr>
          <w:sz w:val="28"/>
          <w:szCs w:val="28"/>
        </w:rPr>
        <w:t>комунікативної</w:t>
      </w:r>
      <w:proofErr w:type="spellEnd"/>
      <w:r w:rsidRPr="00B84459">
        <w:rPr>
          <w:sz w:val="28"/>
          <w:szCs w:val="28"/>
        </w:rPr>
        <w:t xml:space="preserve"> </w:t>
      </w:r>
      <w:proofErr w:type="spellStart"/>
      <w:r w:rsidRPr="00B84459">
        <w:rPr>
          <w:sz w:val="28"/>
          <w:szCs w:val="28"/>
        </w:rPr>
        <w:t>компетентності</w:t>
      </w:r>
      <w:proofErr w:type="spellEnd"/>
      <w:r w:rsidRPr="00B84459">
        <w:rPr>
          <w:sz w:val="28"/>
          <w:szCs w:val="28"/>
        </w:rPr>
        <w:t xml:space="preserve"> </w:t>
      </w:r>
      <w:proofErr w:type="spellStart"/>
      <w:r w:rsidRPr="00B84459">
        <w:rPr>
          <w:sz w:val="28"/>
          <w:szCs w:val="28"/>
        </w:rPr>
        <w:t>має</w:t>
      </w:r>
      <w:proofErr w:type="spellEnd"/>
      <w:r w:rsidRPr="00B84459">
        <w:rPr>
          <w:sz w:val="28"/>
          <w:szCs w:val="28"/>
        </w:rPr>
        <w:t xml:space="preserve"> </w:t>
      </w:r>
      <w:proofErr w:type="spellStart"/>
      <w:r w:rsidRPr="00B84459">
        <w:rPr>
          <w:sz w:val="28"/>
          <w:szCs w:val="28"/>
        </w:rPr>
        <w:t>важливе</w:t>
      </w:r>
      <w:proofErr w:type="spellEnd"/>
      <w:r w:rsidRPr="00B84459">
        <w:rPr>
          <w:sz w:val="28"/>
          <w:szCs w:val="28"/>
        </w:rPr>
        <w:t xml:space="preserve"> </w:t>
      </w:r>
      <w:proofErr w:type="spellStart"/>
      <w:r w:rsidRPr="00B84459">
        <w:rPr>
          <w:sz w:val="28"/>
          <w:szCs w:val="28"/>
        </w:rPr>
        <w:t>значення</w:t>
      </w:r>
      <w:proofErr w:type="spellEnd"/>
      <w:r w:rsidRPr="00B84459">
        <w:rPr>
          <w:sz w:val="28"/>
          <w:szCs w:val="28"/>
        </w:rPr>
        <w:t xml:space="preserve"> для </w:t>
      </w:r>
      <w:proofErr w:type="spellStart"/>
      <w:r w:rsidRPr="00B84459">
        <w:rPr>
          <w:sz w:val="28"/>
          <w:szCs w:val="28"/>
        </w:rPr>
        <w:t>розвитку</w:t>
      </w:r>
      <w:proofErr w:type="spellEnd"/>
      <w:r w:rsidRPr="00B84459">
        <w:rPr>
          <w:sz w:val="28"/>
          <w:szCs w:val="28"/>
        </w:rPr>
        <w:t xml:space="preserve"> </w:t>
      </w:r>
      <w:proofErr w:type="spellStart"/>
      <w:r w:rsidRPr="00B84459">
        <w:rPr>
          <w:sz w:val="28"/>
          <w:szCs w:val="28"/>
        </w:rPr>
        <w:t>міжособистісної</w:t>
      </w:r>
      <w:proofErr w:type="spellEnd"/>
      <w:r w:rsidRPr="00B84459">
        <w:rPr>
          <w:sz w:val="28"/>
          <w:szCs w:val="28"/>
        </w:rPr>
        <w:t xml:space="preserve"> </w:t>
      </w:r>
      <w:proofErr w:type="spellStart"/>
      <w:r w:rsidRPr="00B84459">
        <w:rPr>
          <w:sz w:val="28"/>
          <w:szCs w:val="28"/>
        </w:rPr>
        <w:t>взаємодії</w:t>
      </w:r>
      <w:proofErr w:type="spellEnd"/>
      <w:r w:rsidRPr="00B84459">
        <w:rPr>
          <w:sz w:val="28"/>
          <w:szCs w:val="28"/>
        </w:rPr>
        <w:t xml:space="preserve">, а </w:t>
      </w:r>
      <w:proofErr w:type="spellStart"/>
      <w:r w:rsidRPr="00B84459">
        <w:rPr>
          <w:sz w:val="28"/>
          <w:szCs w:val="28"/>
        </w:rPr>
        <w:t>її</w:t>
      </w:r>
      <w:proofErr w:type="spellEnd"/>
      <w:r w:rsidRPr="00B84459">
        <w:rPr>
          <w:sz w:val="28"/>
          <w:szCs w:val="28"/>
        </w:rPr>
        <w:t xml:space="preserve"> </w:t>
      </w:r>
      <w:proofErr w:type="spellStart"/>
      <w:r w:rsidRPr="00B84459">
        <w:rPr>
          <w:sz w:val="28"/>
          <w:szCs w:val="28"/>
        </w:rPr>
        <w:t>формування</w:t>
      </w:r>
      <w:proofErr w:type="spellEnd"/>
      <w:r w:rsidRPr="00B84459">
        <w:rPr>
          <w:sz w:val="28"/>
          <w:szCs w:val="28"/>
        </w:rPr>
        <w:t xml:space="preserve"> </w:t>
      </w:r>
      <w:proofErr w:type="spellStart"/>
      <w:proofErr w:type="gramStart"/>
      <w:r w:rsidRPr="00B84459">
        <w:rPr>
          <w:sz w:val="28"/>
          <w:szCs w:val="28"/>
        </w:rPr>
        <w:t>доц</w:t>
      </w:r>
      <w:proofErr w:type="gramEnd"/>
      <w:r w:rsidRPr="00B84459">
        <w:rPr>
          <w:sz w:val="28"/>
          <w:szCs w:val="28"/>
        </w:rPr>
        <w:t>ільно</w:t>
      </w:r>
      <w:proofErr w:type="spellEnd"/>
      <w:r w:rsidRPr="00B84459">
        <w:rPr>
          <w:sz w:val="28"/>
          <w:szCs w:val="28"/>
        </w:rPr>
        <w:t xml:space="preserve"> </w:t>
      </w:r>
      <w:proofErr w:type="spellStart"/>
      <w:r w:rsidRPr="00B84459">
        <w:rPr>
          <w:sz w:val="28"/>
          <w:szCs w:val="28"/>
        </w:rPr>
        <w:t>реалізовувати</w:t>
      </w:r>
      <w:proofErr w:type="spellEnd"/>
      <w:r w:rsidRPr="00B84459">
        <w:rPr>
          <w:sz w:val="28"/>
          <w:szCs w:val="28"/>
        </w:rPr>
        <w:t xml:space="preserve"> у </w:t>
      </w:r>
      <w:proofErr w:type="spellStart"/>
      <w:r w:rsidRPr="00B84459">
        <w:rPr>
          <w:sz w:val="28"/>
          <w:szCs w:val="28"/>
        </w:rPr>
        <w:t>безпосередній</w:t>
      </w:r>
      <w:proofErr w:type="spellEnd"/>
      <w:r w:rsidRPr="00B84459">
        <w:rPr>
          <w:sz w:val="28"/>
          <w:szCs w:val="28"/>
        </w:rPr>
        <w:t xml:space="preserve"> </w:t>
      </w:r>
      <w:proofErr w:type="spellStart"/>
      <w:r w:rsidRPr="00B84459">
        <w:rPr>
          <w:sz w:val="28"/>
          <w:szCs w:val="28"/>
        </w:rPr>
        <w:t>практичній</w:t>
      </w:r>
      <w:proofErr w:type="spellEnd"/>
      <w:r w:rsidRPr="00B84459">
        <w:rPr>
          <w:sz w:val="28"/>
          <w:szCs w:val="28"/>
        </w:rPr>
        <w:t xml:space="preserve"> </w:t>
      </w:r>
      <w:proofErr w:type="spellStart"/>
      <w:r w:rsidRPr="00B84459">
        <w:rPr>
          <w:sz w:val="28"/>
          <w:szCs w:val="28"/>
        </w:rPr>
        <w:t>діяльності</w:t>
      </w:r>
      <w:proofErr w:type="spellEnd"/>
      <w:r w:rsidRPr="00B84459">
        <w:rPr>
          <w:sz w:val="28"/>
          <w:szCs w:val="28"/>
        </w:rPr>
        <w:t xml:space="preserve">. Одним </w:t>
      </w:r>
      <w:proofErr w:type="spellStart"/>
      <w:r w:rsidRPr="00B84459">
        <w:rPr>
          <w:sz w:val="28"/>
          <w:szCs w:val="28"/>
        </w:rPr>
        <w:t>із</w:t>
      </w:r>
      <w:proofErr w:type="spellEnd"/>
      <w:r w:rsidRPr="00B84459">
        <w:rPr>
          <w:sz w:val="28"/>
          <w:szCs w:val="28"/>
        </w:rPr>
        <w:t xml:space="preserve"> </w:t>
      </w:r>
      <w:proofErr w:type="spellStart"/>
      <w:r w:rsidRPr="00B84459">
        <w:rPr>
          <w:sz w:val="28"/>
          <w:szCs w:val="28"/>
        </w:rPr>
        <w:t>ефективних</w:t>
      </w:r>
      <w:proofErr w:type="spellEnd"/>
      <w:r w:rsidRPr="00B84459">
        <w:rPr>
          <w:sz w:val="28"/>
          <w:szCs w:val="28"/>
        </w:rPr>
        <w:t xml:space="preserve"> </w:t>
      </w:r>
      <w:proofErr w:type="spellStart"/>
      <w:r w:rsidRPr="00B84459">
        <w:rPr>
          <w:sz w:val="28"/>
          <w:szCs w:val="28"/>
        </w:rPr>
        <w:t>методів</w:t>
      </w:r>
      <w:proofErr w:type="spellEnd"/>
      <w:r w:rsidRPr="00B84459">
        <w:rPr>
          <w:sz w:val="28"/>
          <w:szCs w:val="28"/>
        </w:rPr>
        <w:t xml:space="preserve"> </w:t>
      </w:r>
      <w:proofErr w:type="spellStart"/>
      <w:r w:rsidRPr="00B84459">
        <w:rPr>
          <w:sz w:val="28"/>
          <w:szCs w:val="28"/>
        </w:rPr>
        <w:t>формування</w:t>
      </w:r>
      <w:proofErr w:type="spellEnd"/>
      <w:r w:rsidRPr="00B84459">
        <w:rPr>
          <w:sz w:val="28"/>
          <w:szCs w:val="28"/>
        </w:rPr>
        <w:t xml:space="preserve"> </w:t>
      </w:r>
      <w:proofErr w:type="spellStart"/>
      <w:r w:rsidRPr="00B84459">
        <w:rPr>
          <w:sz w:val="28"/>
          <w:szCs w:val="28"/>
        </w:rPr>
        <w:t>комунікативної</w:t>
      </w:r>
      <w:proofErr w:type="spellEnd"/>
      <w:r w:rsidRPr="00B84459">
        <w:rPr>
          <w:sz w:val="28"/>
          <w:szCs w:val="28"/>
        </w:rPr>
        <w:t xml:space="preserve"> </w:t>
      </w:r>
      <w:proofErr w:type="spellStart"/>
      <w:r w:rsidRPr="00B84459">
        <w:rPr>
          <w:sz w:val="28"/>
          <w:szCs w:val="28"/>
        </w:rPr>
        <w:t>компетентності</w:t>
      </w:r>
      <w:proofErr w:type="spellEnd"/>
      <w:r w:rsidRPr="00B84459">
        <w:rPr>
          <w:sz w:val="28"/>
          <w:szCs w:val="28"/>
        </w:rPr>
        <w:t xml:space="preserve"> є </w:t>
      </w:r>
      <w:proofErr w:type="spellStart"/>
      <w:r w:rsidRPr="00B84459">
        <w:rPr>
          <w:sz w:val="28"/>
          <w:szCs w:val="28"/>
        </w:rPr>
        <w:t>тренінг</w:t>
      </w:r>
      <w:proofErr w:type="spellEnd"/>
      <w:r w:rsidRPr="00B84459">
        <w:rPr>
          <w:sz w:val="28"/>
          <w:szCs w:val="28"/>
        </w:rPr>
        <w:t xml:space="preserve"> </w:t>
      </w:r>
      <w:proofErr w:type="spellStart"/>
      <w:r w:rsidRPr="00B84459">
        <w:rPr>
          <w:sz w:val="28"/>
          <w:szCs w:val="28"/>
        </w:rPr>
        <w:t>командної</w:t>
      </w:r>
      <w:proofErr w:type="spellEnd"/>
      <w:r w:rsidRPr="00B84459">
        <w:rPr>
          <w:sz w:val="28"/>
          <w:szCs w:val="28"/>
        </w:rPr>
        <w:t xml:space="preserve"> </w:t>
      </w:r>
      <w:proofErr w:type="spellStart"/>
      <w:r w:rsidRPr="00B84459">
        <w:rPr>
          <w:sz w:val="28"/>
          <w:szCs w:val="28"/>
        </w:rPr>
        <w:t>взаємодії</w:t>
      </w:r>
      <w:proofErr w:type="spellEnd"/>
      <w:r w:rsidRPr="00B84459">
        <w:rPr>
          <w:sz w:val="28"/>
          <w:szCs w:val="28"/>
        </w:rPr>
        <w:t xml:space="preserve">, </w:t>
      </w:r>
      <w:proofErr w:type="spellStart"/>
      <w:r w:rsidRPr="00B84459">
        <w:rPr>
          <w:sz w:val="28"/>
          <w:szCs w:val="28"/>
        </w:rPr>
        <w:t>який</w:t>
      </w:r>
      <w:proofErr w:type="spellEnd"/>
      <w:r w:rsidRPr="00B84459">
        <w:rPr>
          <w:sz w:val="28"/>
          <w:szCs w:val="28"/>
        </w:rPr>
        <w:t xml:space="preserve"> в </w:t>
      </w:r>
      <w:proofErr w:type="spellStart"/>
      <w:r w:rsidRPr="00B84459">
        <w:rPr>
          <w:sz w:val="28"/>
          <w:szCs w:val="28"/>
        </w:rPr>
        <w:t>цілому</w:t>
      </w:r>
      <w:proofErr w:type="spellEnd"/>
      <w:r w:rsidRPr="00B84459">
        <w:rPr>
          <w:sz w:val="28"/>
          <w:szCs w:val="28"/>
        </w:rPr>
        <w:t xml:space="preserve"> </w:t>
      </w:r>
      <w:proofErr w:type="spellStart"/>
      <w:r w:rsidRPr="00B84459">
        <w:rPr>
          <w:sz w:val="28"/>
          <w:szCs w:val="28"/>
        </w:rPr>
        <w:t>сприяє</w:t>
      </w:r>
      <w:proofErr w:type="spellEnd"/>
      <w:r w:rsidRPr="00B84459">
        <w:rPr>
          <w:sz w:val="28"/>
          <w:szCs w:val="28"/>
        </w:rPr>
        <w:t xml:space="preserve"> </w:t>
      </w:r>
      <w:proofErr w:type="spellStart"/>
      <w:r w:rsidRPr="00B84459">
        <w:rPr>
          <w:sz w:val="28"/>
          <w:szCs w:val="28"/>
        </w:rPr>
        <w:t>об’єднанню</w:t>
      </w:r>
      <w:proofErr w:type="spellEnd"/>
      <w:r w:rsidRPr="00B84459">
        <w:rPr>
          <w:sz w:val="28"/>
          <w:szCs w:val="28"/>
        </w:rPr>
        <w:t xml:space="preserve"> </w:t>
      </w:r>
      <w:proofErr w:type="spellStart"/>
      <w:r w:rsidRPr="00B84459">
        <w:rPr>
          <w:sz w:val="28"/>
          <w:szCs w:val="28"/>
        </w:rPr>
        <w:t>фахівців</w:t>
      </w:r>
      <w:proofErr w:type="spellEnd"/>
      <w:r w:rsidRPr="00B84459">
        <w:rPr>
          <w:sz w:val="28"/>
          <w:szCs w:val="28"/>
        </w:rPr>
        <w:t xml:space="preserve"> у </w:t>
      </w:r>
      <w:proofErr w:type="spellStart"/>
      <w:r w:rsidRPr="00B84459">
        <w:rPr>
          <w:sz w:val="28"/>
          <w:szCs w:val="28"/>
        </w:rPr>
        <w:t>єдину</w:t>
      </w:r>
      <w:proofErr w:type="spellEnd"/>
      <w:r w:rsidRPr="00B84459">
        <w:rPr>
          <w:sz w:val="28"/>
          <w:szCs w:val="28"/>
        </w:rPr>
        <w:t xml:space="preserve"> </w:t>
      </w:r>
      <w:proofErr w:type="spellStart"/>
      <w:r w:rsidRPr="00B84459">
        <w:rPr>
          <w:sz w:val="28"/>
          <w:szCs w:val="28"/>
        </w:rPr>
        <w:t>злагоджену</w:t>
      </w:r>
      <w:proofErr w:type="spellEnd"/>
      <w:r w:rsidRPr="00B84459">
        <w:rPr>
          <w:sz w:val="28"/>
          <w:szCs w:val="28"/>
        </w:rPr>
        <w:t xml:space="preserve"> команду психолого-</w:t>
      </w:r>
      <w:proofErr w:type="spellStart"/>
      <w:r w:rsidRPr="00B84459">
        <w:rPr>
          <w:sz w:val="28"/>
          <w:szCs w:val="28"/>
        </w:rPr>
        <w:t>педагогічного</w:t>
      </w:r>
      <w:proofErr w:type="spellEnd"/>
      <w:r w:rsidRPr="00B84459">
        <w:rPr>
          <w:sz w:val="28"/>
          <w:szCs w:val="28"/>
        </w:rPr>
        <w:t xml:space="preserve"> </w:t>
      </w:r>
      <w:proofErr w:type="spellStart"/>
      <w:r w:rsidRPr="00B84459">
        <w:rPr>
          <w:sz w:val="28"/>
          <w:szCs w:val="28"/>
        </w:rPr>
        <w:t>супроводу</w:t>
      </w:r>
      <w:proofErr w:type="spellEnd"/>
      <w:r w:rsidRPr="00B84459">
        <w:rPr>
          <w:sz w:val="28"/>
          <w:szCs w:val="28"/>
        </w:rPr>
        <w:t xml:space="preserve"> </w:t>
      </w:r>
      <w:proofErr w:type="spellStart"/>
      <w:r w:rsidRPr="00B84459">
        <w:rPr>
          <w:sz w:val="28"/>
          <w:szCs w:val="28"/>
        </w:rPr>
        <w:t>інклюзивного</w:t>
      </w:r>
      <w:proofErr w:type="spellEnd"/>
      <w:r w:rsidRPr="00B84459">
        <w:rPr>
          <w:sz w:val="28"/>
          <w:szCs w:val="28"/>
        </w:rPr>
        <w:t xml:space="preserve"> </w:t>
      </w:r>
      <w:proofErr w:type="spellStart"/>
      <w:r w:rsidRPr="00B84459">
        <w:rPr>
          <w:sz w:val="28"/>
          <w:szCs w:val="28"/>
        </w:rPr>
        <w:t>навчання</w:t>
      </w:r>
      <w:proofErr w:type="spellEnd"/>
      <w:r w:rsidRPr="00B84459">
        <w:rPr>
          <w:sz w:val="28"/>
          <w:szCs w:val="28"/>
        </w:rPr>
        <w:t xml:space="preserve">; </w:t>
      </w:r>
      <w:proofErr w:type="spellStart"/>
      <w:r w:rsidRPr="00B84459">
        <w:rPr>
          <w:sz w:val="28"/>
          <w:szCs w:val="28"/>
        </w:rPr>
        <w:t>розвитку</w:t>
      </w:r>
      <w:proofErr w:type="spellEnd"/>
      <w:r w:rsidRPr="00B84459">
        <w:rPr>
          <w:sz w:val="28"/>
          <w:szCs w:val="28"/>
        </w:rPr>
        <w:t xml:space="preserve"> </w:t>
      </w:r>
      <w:proofErr w:type="spellStart"/>
      <w:r w:rsidRPr="00B84459">
        <w:rPr>
          <w:sz w:val="28"/>
          <w:szCs w:val="28"/>
        </w:rPr>
        <w:t>навичок</w:t>
      </w:r>
      <w:proofErr w:type="spellEnd"/>
      <w:r w:rsidRPr="00B84459">
        <w:rPr>
          <w:sz w:val="28"/>
          <w:szCs w:val="28"/>
        </w:rPr>
        <w:t xml:space="preserve"> </w:t>
      </w:r>
      <w:proofErr w:type="spellStart"/>
      <w:r w:rsidRPr="00B84459">
        <w:rPr>
          <w:sz w:val="28"/>
          <w:szCs w:val="28"/>
        </w:rPr>
        <w:t>командної</w:t>
      </w:r>
      <w:proofErr w:type="spellEnd"/>
      <w:r w:rsidRPr="00B84459">
        <w:rPr>
          <w:sz w:val="28"/>
          <w:szCs w:val="28"/>
        </w:rPr>
        <w:t xml:space="preserve"> </w:t>
      </w:r>
      <w:proofErr w:type="spellStart"/>
      <w:r w:rsidRPr="00B84459">
        <w:rPr>
          <w:sz w:val="28"/>
          <w:szCs w:val="28"/>
        </w:rPr>
        <w:t>взаємодії</w:t>
      </w:r>
      <w:proofErr w:type="spellEnd"/>
      <w:r w:rsidRPr="00B84459">
        <w:rPr>
          <w:sz w:val="28"/>
          <w:szCs w:val="28"/>
        </w:rPr>
        <w:t xml:space="preserve">; </w:t>
      </w:r>
      <w:proofErr w:type="spellStart"/>
      <w:r w:rsidRPr="00B84459">
        <w:rPr>
          <w:sz w:val="28"/>
          <w:szCs w:val="28"/>
        </w:rPr>
        <w:t>вмінню</w:t>
      </w:r>
      <w:proofErr w:type="spellEnd"/>
      <w:r w:rsidRPr="00B84459">
        <w:rPr>
          <w:sz w:val="28"/>
          <w:szCs w:val="28"/>
        </w:rPr>
        <w:t xml:space="preserve"> </w:t>
      </w:r>
      <w:proofErr w:type="spellStart"/>
      <w:r w:rsidRPr="00B84459">
        <w:rPr>
          <w:sz w:val="28"/>
          <w:szCs w:val="28"/>
        </w:rPr>
        <w:t>спілкуватись</w:t>
      </w:r>
      <w:proofErr w:type="spellEnd"/>
      <w:r w:rsidRPr="00B84459">
        <w:rPr>
          <w:sz w:val="28"/>
          <w:szCs w:val="28"/>
        </w:rPr>
        <w:t xml:space="preserve"> та </w:t>
      </w:r>
      <w:proofErr w:type="spellStart"/>
      <w:r w:rsidRPr="00B84459">
        <w:rPr>
          <w:sz w:val="28"/>
          <w:szCs w:val="28"/>
        </w:rPr>
        <w:t>знаходити</w:t>
      </w:r>
      <w:proofErr w:type="spellEnd"/>
      <w:r w:rsidRPr="00B84459">
        <w:rPr>
          <w:sz w:val="28"/>
          <w:szCs w:val="28"/>
        </w:rPr>
        <w:t xml:space="preserve"> </w:t>
      </w:r>
      <w:proofErr w:type="spellStart"/>
      <w:r w:rsidRPr="00B84459">
        <w:rPr>
          <w:sz w:val="28"/>
          <w:szCs w:val="28"/>
        </w:rPr>
        <w:t>спільні</w:t>
      </w:r>
      <w:proofErr w:type="spellEnd"/>
      <w:r w:rsidRPr="00B84459">
        <w:rPr>
          <w:sz w:val="28"/>
          <w:szCs w:val="28"/>
        </w:rPr>
        <w:t xml:space="preserve"> </w:t>
      </w:r>
      <w:proofErr w:type="spellStart"/>
      <w:proofErr w:type="gramStart"/>
      <w:r w:rsidRPr="00B84459">
        <w:rPr>
          <w:sz w:val="28"/>
          <w:szCs w:val="28"/>
        </w:rPr>
        <w:t>р</w:t>
      </w:r>
      <w:proofErr w:type="gramEnd"/>
      <w:r w:rsidRPr="00B84459">
        <w:rPr>
          <w:sz w:val="28"/>
          <w:szCs w:val="28"/>
        </w:rPr>
        <w:t>ішення</w:t>
      </w:r>
      <w:proofErr w:type="spellEnd"/>
      <w:r w:rsidRPr="00B84459">
        <w:rPr>
          <w:sz w:val="28"/>
          <w:szCs w:val="28"/>
        </w:rPr>
        <w:t xml:space="preserve"> для </w:t>
      </w:r>
      <w:r w:rsidRPr="00B84459">
        <w:rPr>
          <w:sz w:val="28"/>
          <w:szCs w:val="28"/>
          <w:lang w:val="uk-UA"/>
        </w:rPr>
        <w:t>досягнення спільної мети.</w:t>
      </w:r>
    </w:p>
    <w:p w:rsidR="00140271" w:rsidRPr="00B84459" w:rsidRDefault="00140271" w:rsidP="00140271">
      <w:pPr>
        <w:pStyle w:val="a4"/>
        <w:shd w:val="clear" w:color="auto" w:fill="FFFFFF"/>
        <w:spacing w:before="0" w:beforeAutospacing="0" w:after="0" w:afterAutospacing="0" w:line="245" w:lineRule="auto"/>
        <w:ind w:firstLine="425"/>
        <w:jc w:val="both"/>
        <w:rPr>
          <w:color w:val="FF0000"/>
          <w:sz w:val="28"/>
          <w:szCs w:val="28"/>
        </w:rPr>
      </w:pPr>
    </w:p>
    <w:p w:rsidR="00140271" w:rsidRPr="00B84459" w:rsidRDefault="00140271" w:rsidP="00140271">
      <w:pPr>
        <w:pStyle w:val="a4"/>
        <w:shd w:val="clear" w:color="auto" w:fill="FFFFFF"/>
        <w:tabs>
          <w:tab w:val="left" w:pos="709"/>
        </w:tabs>
        <w:spacing w:before="0" w:beforeAutospacing="0" w:after="0" w:afterAutospacing="0" w:line="245" w:lineRule="auto"/>
        <w:ind w:firstLine="425"/>
        <w:jc w:val="center"/>
        <w:rPr>
          <w:b/>
          <w:sz w:val="28"/>
          <w:szCs w:val="28"/>
          <w:lang w:val="uk-UA"/>
        </w:rPr>
      </w:pPr>
      <w:r w:rsidRPr="00B84459">
        <w:rPr>
          <w:b/>
          <w:sz w:val="28"/>
          <w:szCs w:val="28"/>
          <w:lang w:val="uk-UA"/>
        </w:rPr>
        <w:t>Бібліографія</w:t>
      </w:r>
    </w:p>
    <w:p w:rsidR="00140271" w:rsidRPr="00B84459" w:rsidRDefault="00140271" w:rsidP="00140271">
      <w:pPr>
        <w:pStyle w:val="a4"/>
        <w:numPr>
          <w:ilvl w:val="0"/>
          <w:numId w:val="3"/>
        </w:numPr>
        <w:shd w:val="clear" w:color="auto" w:fill="FFFFFF"/>
        <w:tabs>
          <w:tab w:val="left" w:pos="709"/>
        </w:tabs>
        <w:spacing w:before="0" w:beforeAutospacing="0" w:after="0" w:afterAutospacing="0" w:line="245" w:lineRule="auto"/>
        <w:ind w:left="0" w:firstLine="425"/>
        <w:jc w:val="both"/>
        <w:rPr>
          <w:sz w:val="28"/>
          <w:szCs w:val="28"/>
          <w:lang w:val="uk-UA"/>
        </w:rPr>
      </w:pPr>
      <w:r w:rsidRPr="00B84459">
        <w:rPr>
          <w:b/>
          <w:sz w:val="28"/>
          <w:szCs w:val="28"/>
        </w:rPr>
        <w:t>Ананьев Б.Г.</w:t>
      </w:r>
      <w:r w:rsidRPr="00B84459">
        <w:rPr>
          <w:sz w:val="28"/>
          <w:szCs w:val="28"/>
        </w:rPr>
        <w:t xml:space="preserve"> Человек как предмет познания / Б.Г. Ананьев. – Л., 1968. – 315 с; </w:t>
      </w:r>
      <w:r w:rsidRPr="00B84459">
        <w:rPr>
          <w:b/>
          <w:sz w:val="28"/>
          <w:szCs w:val="28"/>
        </w:rPr>
        <w:t>2.</w:t>
      </w:r>
      <w:r>
        <w:rPr>
          <w:b/>
          <w:sz w:val="28"/>
          <w:szCs w:val="28"/>
          <w:lang w:val="uk-UA"/>
        </w:rPr>
        <w:t> </w:t>
      </w:r>
      <w:r w:rsidRPr="00B84459">
        <w:rPr>
          <w:b/>
          <w:sz w:val="28"/>
          <w:szCs w:val="28"/>
        </w:rPr>
        <w:t>Андреева Г.М.</w:t>
      </w:r>
      <w:r w:rsidRPr="00B84459">
        <w:rPr>
          <w:sz w:val="28"/>
          <w:szCs w:val="28"/>
        </w:rPr>
        <w:t xml:space="preserve"> Социальная психология / Г.М. Андреева. – М.</w:t>
      </w:r>
      <w:proofErr w:type="gramStart"/>
      <w:r w:rsidRPr="00B84459">
        <w:rPr>
          <w:sz w:val="28"/>
          <w:szCs w:val="28"/>
        </w:rPr>
        <w:t> :</w:t>
      </w:r>
      <w:proofErr w:type="gramEnd"/>
      <w:r w:rsidRPr="00B84459">
        <w:rPr>
          <w:sz w:val="28"/>
          <w:szCs w:val="28"/>
        </w:rPr>
        <w:t xml:space="preserve"> Изд-во МГУ, 1980. – 416 с.; </w:t>
      </w:r>
      <w:r w:rsidRPr="00B84459">
        <w:rPr>
          <w:b/>
          <w:sz w:val="28"/>
          <w:szCs w:val="28"/>
        </w:rPr>
        <w:t>3. Леонтьев А.Н.</w:t>
      </w:r>
      <w:r w:rsidRPr="00B84459">
        <w:rPr>
          <w:sz w:val="28"/>
          <w:szCs w:val="28"/>
        </w:rPr>
        <w:t xml:space="preserve"> Деятельность, сознание, личность / А.Н. Леонтьев. – М.</w:t>
      </w:r>
      <w:proofErr w:type="gramStart"/>
      <w:r w:rsidRPr="00B84459">
        <w:rPr>
          <w:sz w:val="28"/>
          <w:szCs w:val="28"/>
        </w:rPr>
        <w:t> :</w:t>
      </w:r>
      <w:proofErr w:type="gramEnd"/>
      <w:r w:rsidRPr="00B84459">
        <w:rPr>
          <w:sz w:val="28"/>
          <w:szCs w:val="28"/>
        </w:rPr>
        <w:t xml:space="preserve"> Политиздат, 1997. – 340 с.; </w:t>
      </w:r>
      <w:r w:rsidRPr="00B84459">
        <w:rPr>
          <w:b/>
          <w:sz w:val="28"/>
          <w:szCs w:val="28"/>
        </w:rPr>
        <w:t>4.</w:t>
      </w:r>
      <w:r>
        <w:rPr>
          <w:b/>
          <w:sz w:val="28"/>
          <w:szCs w:val="28"/>
          <w:lang w:val="uk-UA"/>
        </w:rPr>
        <w:t> </w:t>
      </w:r>
      <w:r w:rsidRPr="00B84459">
        <w:rPr>
          <w:b/>
          <w:sz w:val="28"/>
          <w:szCs w:val="28"/>
        </w:rPr>
        <w:t xml:space="preserve">Панфилова А.П. </w:t>
      </w:r>
      <w:r w:rsidRPr="00B84459">
        <w:rPr>
          <w:sz w:val="28"/>
          <w:szCs w:val="28"/>
        </w:rPr>
        <w:t>Деловая коммуникация профессиональной деятельности: учеб</w:t>
      </w:r>
      <w:proofErr w:type="gramStart"/>
      <w:r w:rsidRPr="00B84459">
        <w:rPr>
          <w:sz w:val="28"/>
          <w:szCs w:val="28"/>
        </w:rPr>
        <w:t>.</w:t>
      </w:r>
      <w:proofErr w:type="gramEnd"/>
      <w:r w:rsidRPr="00B84459">
        <w:rPr>
          <w:sz w:val="28"/>
          <w:szCs w:val="28"/>
        </w:rPr>
        <w:t xml:space="preserve"> </w:t>
      </w:r>
      <w:proofErr w:type="spellStart"/>
      <w:proofErr w:type="gramStart"/>
      <w:r w:rsidRPr="00B84459">
        <w:rPr>
          <w:sz w:val="28"/>
          <w:szCs w:val="28"/>
        </w:rPr>
        <w:t>п</w:t>
      </w:r>
      <w:proofErr w:type="gramEnd"/>
      <w:r w:rsidRPr="00B84459">
        <w:rPr>
          <w:sz w:val="28"/>
          <w:szCs w:val="28"/>
        </w:rPr>
        <w:t>особ</w:t>
      </w:r>
      <w:proofErr w:type="spellEnd"/>
      <w:r w:rsidRPr="00B84459">
        <w:rPr>
          <w:sz w:val="28"/>
          <w:szCs w:val="28"/>
        </w:rPr>
        <w:t xml:space="preserve"> / А.П. Панфилова. – СПб</w:t>
      </w:r>
      <w:proofErr w:type="gramStart"/>
      <w:r w:rsidRPr="00B84459">
        <w:rPr>
          <w:sz w:val="28"/>
          <w:szCs w:val="28"/>
        </w:rPr>
        <w:t xml:space="preserve">. : </w:t>
      </w:r>
      <w:proofErr w:type="gramEnd"/>
      <w:r w:rsidRPr="00B84459">
        <w:rPr>
          <w:sz w:val="28"/>
          <w:szCs w:val="28"/>
        </w:rPr>
        <w:t xml:space="preserve">Знание, ИВЭ СЭП, 2001. – 496 с.; </w:t>
      </w:r>
      <w:r w:rsidRPr="00B84459">
        <w:rPr>
          <w:b/>
          <w:sz w:val="28"/>
          <w:szCs w:val="28"/>
        </w:rPr>
        <w:t xml:space="preserve">5. </w:t>
      </w:r>
      <w:proofErr w:type="spellStart"/>
      <w:r w:rsidRPr="00B84459">
        <w:rPr>
          <w:b/>
          <w:sz w:val="28"/>
          <w:szCs w:val="28"/>
        </w:rPr>
        <w:t>Петровськая</w:t>
      </w:r>
      <w:proofErr w:type="spellEnd"/>
      <w:r w:rsidRPr="00B84459">
        <w:rPr>
          <w:b/>
          <w:sz w:val="28"/>
          <w:szCs w:val="28"/>
        </w:rPr>
        <w:t> Л.А</w:t>
      </w:r>
      <w:r w:rsidRPr="00B84459">
        <w:rPr>
          <w:sz w:val="28"/>
          <w:szCs w:val="28"/>
        </w:rPr>
        <w:t>. Компетентность в общении. Социально-психологический тренинг / Л.А. </w:t>
      </w:r>
      <w:proofErr w:type="gramStart"/>
      <w:r w:rsidRPr="00B84459">
        <w:rPr>
          <w:sz w:val="28"/>
          <w:szCs w:val="28"/>
        </w:rPr>
        <w:t>Петровская</w:t>
      </w:r>
      <w:proofErr w:type="gramEnd"/>
      <w:r w:rsidRPr="00B84459">
        <w:rPr>
          <w:sz w:val="28"/>
          <w:szCs w:val="28"/>
        </w:rPr>
        <w:t xml:space="preserve">. – М.: Изд-во МГУ, 1989. – 216 с.; </w:t>
      </w:r>
      <w:r w:rsidRPr="00B84459">
        <w:rPr>
          <w:b/>
          <w:sz w:val="28"/>
          <w:szCs w:val="28"/>
        </w:rPr>
        <w:t>6.</w:t>
      </w:r>
      <w:r>
        <w:rPr>
          <w:b/>
          <w:sz w:val="28"/>
          <w:szCs w:val="28"/>
          <w:lang w:val="uk-UA"/>
        </w:rPr>
        <w:t> </w:t>
      </w:r>
      <w:r w:rsidRPr="00B84459">
        <w:rPr>
          <w:b/>
          <w:sz w:val="28"/>
          <w:szCs w:val="28"/>
        </w:rPr>
        <w:t xml:space="preserve">Сидоренко Е.В. </w:t>
      </w:r>
      <w:r w:rsidRPr="00B84459">
        <w:rPr>
          <w:sz w:val="28"/>
          <w:szCs w:val="28"/>
        </w:rPr>
        <w:t>Тренинг коммуникативной компетентности в деловом взаимодействии / Е.В. Сидоренко. – СПб</w:t>
      </w:r>
      <w:proofErr w:type="gramStart"/>
      <w:r w:rsidRPr="00B84459">
        <w:rPr>
          <w:sz w:val="28"/>
          <w:szCs w:val="28"/>
        </w:rPr>
        <w:t xml:space="preserve">. : </w:t>
      </w:r>
      <w:proofErr w:type="gramEnd"/>
      <w:r w:rsidRPr="00B84459">
        <w:rPr>
          <w:sz w:val="28"/>
          <w:szCs w:val="28"/>
        </w:rPr>
        <w:t xml:space="preserve">Речь, 2002. – 208 с.; </w:t>
      </w:r>
      <w:r w:rsidRPr="00B84459">
        <w:rPr>
          <w:b/>
          <w:sz w:val="28"/>
          <w:szCs w:val="28"/>
        </w:rPr>
        <w:t>7.</w:t>
      </w:r>
      <w:r>
        <w:rPr>
          <w:b/>
          <w:sz w:val="28"/>
          <w:szCs w:val="28"/>
          <w:lang w:val="uk-UA"/>
        </w:rPr>
        <w:t> </w:t>
      </w:r>
      <w:r w:rsidRPr="00B84459">
        <w:rPr>
          <w:b/>
          <w:sz w:val="28"/>
          <w:szCs w:val="28"/>
          <w:lang w:val="uk-UA"/>
        </w:rPr>
        <w:t>Федорчук В.М.</w:t>
      </w:r>
      <w:r w:rsidRPr="00B84459">
        <w:rPr>
          <w:sz w:val="28"/>
          <w:szCs w:val="28"/>
          <w:lang w:val="uk-UA"/>
        </w:rPr>
        <w:t xml:space="preserve"> Соціально-психологічний тренінг «Розвиток комунікативної компетентності викладача»: </w:t>
      </w:r>
      <w:proofErr w:type="spellStart"/>
      <w:r w:rsidRPr="00B84459">
        <w:rPr>
          <w:sz w:val="28"/>
          <w:szCs w:val="28"/>
          <w:lang w:val="uk-UA"/>
        </w:rPr>
        <w:t>навч.-метод</w:t>
      </w:r>
      <w:proofErr w:type="spellEnd"/>
      <w:r w:rsidRPr="00B84459">
        <w:rPr>
          <w:sz w:val="28"/>
          <w:szCs w:val="28"/>
          <w:lang w:val="uk-UA"/>
        </w:rPr>
        <w:t xml:space="preserve">. </w:t>
      </w:r>
      <w:proofErr w:type="spellStart"/>
      <w:r w:rsidRPr="00B84459">
        <w:rPr>
          <w:sz w:val="28"/>
          <w:szCs w:val="28"/>
          <w:lang w:val="uk-UA"/>
        </w:rPr>
        <w:t>посіб</w:t>
      </w:r>
      <w:proofErr w:type="spellEnd"/>
      <w:r w:rsidRPr="00B84459">
        <w:rPr>
          <w:sz w:val="28"/>
          <w:szCs w:val="28"/>
          <w:lang w:val="uk-UA"/>
        </w:rPr>
        <w:t xml:space="preserve">. / </w:t>
      </w:r>
      <w:proofErr w:type="spellStart"/>
      <w:r w:rsidRPr="00B84459">
        <w:rPr>
          <w:sz w:val="28"/>
          <w:szCs w:val="28"/>
          <w:lang w:val="uk-UA"/>
        </w:rPr>
        <w:t>В.М. Фед</w:t>
      </w:r>
      <w:proofErr w:type="spellEnd"/>
      <w:r w:rsidRPr="00B84459">
        <w:rPr>
          <w:sz w:val="28"/>
          <w:szCs w:val="28"/>
          <w:lang w:val="uk-UA"/>
        </w:rPr>
        <w:t>орчук. – Кам’янець-Подільський : Абетка, 2003. – 240 с.</w:t>
      </w:r>
    </w:p>
    <w:p w:rsidR="00140271" w:rsidRPr="00B84459" w:rsidRDefault="00140271" w:rsidP="00140271">
      <w:pPr>
        <w:pStyle w:val="a4"/>
        <w:shd w:val="clear" w:color="auto" w:fill="FFFFFF"/>
        <w:tabs>
          <w:tab w:val="left" w:pos="709"/>
        </w:tabs>
        <w:spacing w:before="0" w:beforeAutospacing="0" w:after="0" w:afterAutospacing="0" w:line="245" w:lineRule="auto"/>
        <w:ind w:firstLine="425"/>
        <w:jc w:val="center"/>
        <w:rPr>
          <w:b/>
          <w:sz w:val="28"/>
          <w:szCs w:val="28"/>
          <w:lang w:val="en-US"/>
        </w:rPr>
      </w:pPr>
      <w:proofErr w:type="spellStart"/>
      <w:r w:rsidRPr="00B84459">
        <w:rPr>
          <w:b/>
          <w:sz w:val="28"/>
          <w:szCs w:val="28"/>
          <w:lang w:val="en-US"/>
        </w:rPr>
        <w:t>Bibliohrafiia</w:t>
      </w:r>
      <w:proofErr w:type="spellEnd"/>
    </w:p>
    <w:p w:rsidR="00140271" w:rsidRPr="00646A08" w:rsidRDefault="00140271" w:rsidP="00140271">
      <w:pPr>
        <w:pStyle w:val="a4"/>
        <w:numPr>
          <w:ilvl w:val="0"/>
          <w:numId w:val="4"/>
        </w:numPr>
        <w:shd w:val="clear" w:color="auto" w:fill="FFFFFF"/>
        <w:tabs>
          <w:tab w:val="left" w:pos="709"/>
        </w:tabs>
        <w:spacing w:before="0" w:beforeAutospacing="0" w:after="0" w:afterAutospacing="0" w:line="245" w:lineRule="auto"/>
        <w:ind w:left="0" w:firstLine="425"/>
        <w:jc w:val="both"/>
        <w:rPr>
          <w:sz w:val="28"/>
          <w:szCs w:val="28"/>
          <w:lang w:val="uk-UA"/>
        </w:rPr>
      </w:pPr>
      <w:proofErr w:type="spellStart"/>
      <w:r w:rsidRPr="00B84459">
        <w:rPr>
          <w:b/>
          <w:sz w:val="28"/>
          <w:szCs w:val="28"/>
          <w:lang w:val="en-US"/>
        </w:rPr>
        <w:lastRenderedPageBreak/>
        <w:t>Ananyev</w:t>
      </w:r>
      <w:proofErr w:type="spellEnd"/>
      <w:r w:rsidRPr="00B84459">
        <w:rPr>
          <w:b/>
          <w:sz w:val="28"/>
          <w:szCs w:val="28"/>
          <w:lang w:val="uk-UA"/>
        </w:rPr>
        <w:t> </w:t>
      </w:r>
      <w:r w:rsidRPr="00B84459">
        <w:rPr>
          <w:b/>
          <w:sz w:val="28"/>
          <w:szCs w:val="28"/>
          <w:lang w:val="en-US"/>
        </w:rPr>
        <w:t>B.G.</w:t>
      </w:r>
      <w:r w:rsidRPr="00B84459">
        <w:rPr>
          <w:sz w:val="28"/>
          <w:szCs w:val="28"/>
          <w:lang w:val="en-US"/>
        </w:rPr>
        <w:t xml:space="preserve"> </w:t>
      </w:r>
      <w:proofErr w:type="spellStart"/>
      <w:r w:rsidRPr="00B84459">
        <w:rPr>
          <w:sz w:val="28"/>
          <w:szCs w:val="28"/>
          <w:lang w:val="en-US"/>
        </w:rPr>
        <w:t>Chelovek</w:t>
      </w:r>
      <w:proofErr w:type="spellEnd"/>
      <w:r w:rsidRPr="00B84459">
        <w:rPr>
          <w:sz w:val="28"/>
          <w:szCs w:val="28"/>
          <w:lang w:val="en-US"/>
        </w:rPr>
        <w:t xml:space="preserve"> </w:t>
      </w:r>
      <w:proofErr w:type="spellStart"/>
      <w:r w:rsidRPr="00B84459">
        <w:rPr>
          <w:sz w:val="28"/>
          <w:szCs w:val="28"/>
          <w:lang w:val="en-US"/>
        </w:rPr>
        <w:t>kak</w:t>
      </w:r>
      <w:proofErr w:type="spellEnd"/>
      <w:r w:rsidRPr="00B84459">
        <w:rPr>
          <w:sz w:val="28"/>
          <w:szCs w:val="28"/>
          <w:lang w:val="en-US"/>
        </w:rPr>
        <w:t xml:space="preserve"> </w:t>
      </w:r>
      <w:proofErr w:type="spellStart"/>
      <w:r w:rsidRPr="00B84459">
        <w:rPr>
          <w:sz w:val="28"/>
          <w:szCs w:val="28"/>
          <w:lang w:val="en-US"/>
        </w:rPr>
        <w:t>predmet</w:t>
      </w:r>
      <w:proofErr w:type="spellEnd"/>
      <w:r w:rsidRPr="00B84459">
        <w:rPr>
          <w:sz w:val="28"/>
          <w:szCs w:val="28"/>
          <w:lang w:val="en-US"/>
        </w:rPr>
        <w:t xml:space="preserve"> </w:t>
      </w:r>
      <w:proofErr w:type="spellStart"/>
      <w:r w:rsidRPr="00B84459">
        <w:rPr>
          <w:sz w:val="28"/>
          <w:szCs w:val="28"/>
          <w:lang w:val="en-US"/>
        </w:rPr>
        <w:t>poznaniya</w:t>
      </w:r>
      <w:proofErr w:type="spellEnd"/>
      <w:r w:rsidRPr="00B84459">
        <w:rPr>
          <w:sz w:val="28"/>
          <w:szCs w:val="28"/>
          <w:lang w:val="uk-UA"/>
        </w:rPr>
        <w:t xml:space="preserve"> / </w:t>
      </w:r>
      <w:r w:rsidRPr="00B84459">
        <w:rPr>
          <w:sz w:val="28"/>
          <w:szCs w:val="28"/>
          <w:lang w:val="en-US"/>
        </w:rPr>
        <w:t>B.G.</w:t>
      </w:r>
      <w:r w:rsidRPr="00B84459">
        <w:rPr>
          <w:sz w:val="28"/>
          <w:szCs w:val="28"/>
          <w:lang w:val="uk-UA"/>
        </w:rPr>
        <w:t> </w:t>
      </w:r>
      <w:proofErr w:type="spellStart"/>
      <w:r w:rsidRPr="00B84459">
        <w:rPr>
          <w:sz w:val="28"/>
          <w:szCs w:val="28"/>
          <w:lang w:val="en-US"/>
        </w:rPr>
        <w:t>Ananyev</w:t>
      </w:r>
      <w:proofErr w:type="spellEnd"/>
      <w:r w:rsidRPr="00B84459">
        <w:rPr>
          <w:sz w:val="28"/>
          <w:szCs w:val="28"/>
          <w:lang w:val="en-US"/>
        </w:rPr>
        <w:t>. – L., 1968.</w:t>
      </w:r>
      <w:r w:rsidRPr="00B84459">
        <w:rPr>
          <w:sz w:val="28"/>
          <w:szCs w:val="28"/>
          <w:lang w:val="uk-UA"/>
        </w:rPr>
        <w:t> </w:t>
      </w:r>
      <w:r w:rsidRPr="00B84459">
        <w:rPr>
          <w:sz w:val="28"/>
          <w:szCs w:val="28"/>
          <w:lang w:val="en-US"/>
        </w:rPr>
        <w:t>–</w:t>
      </w:r>
      <w:r>
        <w:rPr>
          <w:sz w:val="28"/>
          <w:szCs w:val="28"/>
          <w:lang w:val="uk-UA"/>
        </w:rPr>
        <w:t> </w:t>
      </w:r>
      <w:r w:rsidRPr="00B84459">
        <w:rPr>
          <w:sz w:val="28"/>
          <w:szCs w:val="28"/>
          <w:lang w:val="en-US"/>
        </w:rPr>
        <w:t>315</w:t>
      </w:r>
      <w:r w:rsidRPr="00B84459">
        <w:rPr>
          <w:sz w:val="28"/>
          <w:szCs w:val="28"/>
          <w:lang w:val="uk-UA"/>
        </w:rPr>
        <w:t> </w:t>
      </w:r>
      <w:r w:rsidRPr="00B84459">
        <w:rPr>
          <w:sz w:val="28"/>
          <w:szCs w:val="28"/>
          <w:lang w:val="en-US"/>
        </w:rPr>
        <w:t xml:space="preserve">s.; </w:t>
      </w:r>
      <w:r w:rsidRPr="00B84459">
        <w:rPr>
          <w:b/>
          <w:sz w:val="28"/>
          <w:szCs w:val="28"/>
          <w:lang w:val="en-US"/>
        </w:rPr>
        <w:t>2.</w:t>
      </w:r>
      <w:r>
        <w:rPr>
          <w:b/>
          <w:sz w:val="28"/>
          <w:szCs w:val="28"/>
          <w:lang w:val="uk-UA"/>
        </w:rPr>
        <w:t> </w:t>
      </w:r>
      <w:proofErr w:type="spellStart"/>
      <w:r w:rsidRPr="00B84459">
        <w:rPr>
          <w:b/>
          <w:sz w:val="28"/>
          <w:szCs w:val="28"/>
          <w:lang w:val="en-US"/>
        </w:rPr>
        <w:t>Andreyeva</w:t>
      </w:r>
      <w:proofErr w:type="spellEnd"/>
      <w:r w:rsidRPr="00B84459">
        <w:rPr>
          <w:b/>
          <w:sz w:val="28"/>
          <w:szCs w:val="28"/>
          <w:lang w:val="uk-UA"/>
        </w:rPr>
        <w:t> </w:t>
      </w:r>
      <w:r w:rsidRPr="00B84459">
        <w:rPr>
          <w:b/>
          <w:sz w:val="28"/>
          <w:szCs w:val="28"/>
          <w:lang w:val="en-US"/>
        </w:rPr>
        <w:t>G</w:t>
      </w:r>
      <w:r w:rsidRPr="00646A08">
        <w:rPr>
          <w:b/>
          <w:sz w:val="28"/>
          <w:szCs w:val="28"/>
          <w:lang w:val="uk-UA"/>
        </w:rPr>
        <w:t>.</w:t>
      </w:r>
      <w:r w:rsidRPr="00B84459">
        <w:rPr>
          <w:b/>
          <w:sz w:val="28"/>
          <w:szCs w:val="28"/>
          <w:lang w:val="en-US"/>
        </w:rPr>
        <w:t>M</w:t>
      </w:r>
      <w:r w:rsidRPr="00646A08">
        <w:rPr>
          <w:b/>
          <w:sz w:val="28"/>
          <w:szCs w:val="28"/>
          <w:lang w:val="uk-UA"/>
        </w:rPr>
        <w:t>.</w:t>
      </w:r>
      <w:r w:rsidRPr="00646A08">
        <w:rPr>
          <w:sz w:val="28"/>
          <w:szCs w:val="28"/>
          <w:lang w:val="uk-UA"/>
        </w:rPr>
        <w:t xml:space="preserve"> </w:t>
      </w:r>
      <w:proofErr w:type="spellStart"/>
      <w:r w:rsidRPr="00B84459">
        <w:rPr>
          <w:sz w:val="28"/>
          <w:szCs w:val="28"/>
          <w:lang w:val="en-US"/>
        </w:rPr>
        <w:t>Sotsialnaya</w:t>
      </w:r>
      <w:proofErr w:type="spellEnd"/>
      <w:r w:rsidRPr="00646A08">
        <w:rPr>
          <w:sz w:val="28"/>
          <w:szCs w:val="28"/>
          <w:lang w:val="uk-UA"/>
        </w:rPr>
        <w:t xml:space="preserve"> </w:t>
      </w:r>
      <w:proofErr w:type="spellStart"/>
      <w:r w:rsidRPr="00B84459">
        <w:rPr>
          <w:sz w:val="28"/>
          <w:szCs w:val="28"/>
          <w:lang w:val="en-US"/>
        </w:rPr>
        <w:t>psikhologiya</w:t>
      </w:r>
      <w:proofErr w:type="spellEnd"/>
      <w:r w:rsidRPr="00B84459">
        <w:rPr>
          <w:sz w:val="28"/>
          <w:szCs w:val="28"/>
          <w:lang w:val="uk-UA"/>
        </w:rPr>
        <w:t xml:space="preserve"> / </w:t>
      </w:r>
      <w:r w:rsidRPr="00B84459">
        <w:rPr>
          <w:sz w:val="28"/>
          <w:szCs w:val="28"/>
          <w:lang w:val="en-US"/>
        </w:rPr>
        <w:t>G</w:t>
      </w:r>
      <w:r w:rsidRPr="00646A08">
        <w:rPr>
          <w:sz w:val="28"/>
          <w:szCs w:val="28"/>
          <w:lang w:val="uk-UA"/>
        </w:rPr>
        <w:t>.</w:t>
      </w:r>
      <w:r w:rsidRPr="00B84459">
        <w:rPr>
          <w:sz w:val="28"/>
          <w:szCs w:val="28"/>
          <w:lang w:val="en-US"/>
        </w:rPr>
        <w:t>M</w:t>
      </w:r>
      <w:r w:rsidRPr="00646A08">
        <w:rPr>
          <w:sz w:val="28"/>
          <w:szCs w:val="28"/>
          <w:lang w:val="uk-UA"/>
        </w:rPr>
        <w:t>.</w:t>
      </w:r>
      <w:r w:rsidRPr="00B84459">
        <w:rPr>
          <w:sz w:val="28"/>
          <w:szCs w:val="28"/>
          <w:lang w:val="uk-UA"/>
        </w:rPr>
        <w:t> </w:t>
      </w:r>
      <w:proofErr w:type="spellStart"/>
      <w:r w:rsidRPr="00B84459">
        <w:rPr>
          <w:sz w:val="28"/>
          <w:szCs w:val="28"/>
          <w:lang w:val="en-US"/>
        </w:rPr>
        <w:t>Andreyeva</w:t>
      </w:r>
      <w:proofErr w:type="spellEnd"/>
      <w:r w:rsidRPr="00646A08">
        <w:rPr>
          <w:sz w:val="28"/>
          <w:szCs w:val="28"/>
          <w:lang w:val="uk-UA"/>
        </w:rPr>
        <w:t xml:space="preserve">. – </w:t>
      </w:r>
      <w:r w:rsidRPr="00B84459">
        <w:rPr>
          <w:sz w:val="28"/>
          <w:szCs w:val="28"/>
          <w:lang w:val="en-US"/>
        </w:rPr>
        <w:t>M</w:t>
      </w:r>
      <w:r w:rsidRPr="00646A08">
        <w:rPr>
          <w:sz w:val="28"/>
          <w:szCs w:val="28"/>
          <w:lang w:val="uk-UA"/>
        </w:rPr>
        <w:t>.</w:t>
      </w:r>
      <w:r w:rsidRPr="00B84459">
        <w:rPr>
          <w:sz w:val="28"/>
          <w:szCs w:val="28"/>
          <w:lang w:val="en-US"/>
        </w:rPr>
        <w:t> </w:t>
      </w:r>
      <w:r w:rsidRPr="00B84459">
        <w:rPr>
          <w:sz w:val="28"/>
          <w:szCs w:val="28"/>
          <w:lang w:val="uk-UA"/>
        </w:rPr>
        <w:t>:</w:t>
      </w:r>
      <w:r w:rsidRPr="00646A08">
        <w:rPr>
          <w:sz w:val="28"/>
          <w:szCs w:val="28"/>
          <w:lang w:val="uk-UA"/>
        </w:rPr>
        <w:t xml:space="preserve"> </w:t>
      </w:r>
      <w:proofErr w:type="spellStart"/>
      <w:r w:rsidRPr="00B84459">
        <w:rPr>
          <w:sz w:val="28"/>
          <w:szCs w:val="28"/>
          <w:lang w:val="en-US"/>
        </w:rPr>
        <w:t>Izd</w:t>
      </w:r>
      <w:proofErr w:type="spellEnd"/>
      <w:r w:rsidRPr="00646A08">
        <w:rPr>
          <w:sz w:val="28"/>
          <w:szCs w:val="28"/>
          <w:lang w:val="uk-UA"/>
        </w:rPr>
        <w:t>-</w:t>
      </w:r>
      <w:proofErr w:type="spellStart"/>
      <w:r w:rsidRPr="00B84459">
        <w:rPr>
          <w:sz w:val="28"/>
          <w:szCs w:val="28"/>
          <w:lang w:val="en-US"/>
        </w:rPr>
        <w:t>vo</w:t>
      </w:r>
      <w:proofErr w:type="spellEnd"/>
      <w:r w:rsidRPr="00646A08">
        <w:rPr>
          <w:sz w:val="28"/>
          <w:szCs w:val="28"/>
          <w:lang w:val="uk-UA"/>
        </w:rPr>
        <w:t xml:space="preserve"> </w:t>
      </w:r>
      <w:r w:rsidRPr="00B84459">
        <w:rPr>
          <w:sz w:val="28"/>
          <w:szCs w:val="28"/>
          <w:lang w:val="en-US"/>
        </w:rPr>
        <w:t>MGU</w:t>
      </w:r>
      <w:r w:rsidRPr="00646A08">
        <w:rPr>
          <w:sz w:val="28"/>
          <w:szCs w:val="28"/>
          <w:lang w:val="uk-UA"/>
        </w:rPr>
        <w:t xml:space="preserve">, 1980. – 416 </w:t>
      </w:r>
      <w:r w:rsidRPr="00B84459">
        <w:rPr>
          <w:sz w:val="28"/>
          <w:szCs w:val="28"/>
          <w:lang w:val="en-US"/>
        </w:rPr>
        <w:t>s</w:t>
      </w:r>
      <w:r w:rsidRPr="00646A08">
        <w:rPr>
          <w:sz w:val="28"/>
          <w:szCs w:val="28"/>
          <w:lang w:val="uk-UA"/>
        </w:rPr>
        <w:t xml:space="preserve">.; </w:t>
      </w:r>
      <w:r w:rsidRPr="00646A08">
        <w:rPr>
          <w:b/>
          <w:sz w:val="28"/>
          <w:szCs w:val="28"/>
          <w:lang w:val="uk-UA"/>
        </w:rPr>
        <w:t xml:space="preserve">3. </w:t>
      </w:r>
      <w:proofErr w:type="spellStart"/>
      <w:r w:rsidRPr="00B84459">
        <w:rPr>
          <w:b/>
          <w:sz w:val="28"/>
          <w:szCs w:val="28"/>
          <w:lang w:val="en-US"/>
        </w:rPr>
        <w:t>Leontyev</w:t>
      </w:r>
      <w:proofErr w:type="spellEnd"/>
      <w:r w:rsidRPr="00B84459">
        <w:rPr>
          <w:b/>
          <w:sz w:val="28"/>
          <w:szCs w:val="28"/>
          <w:lang w:val="en-US"/>
        </w:rPr>
        <w:t xml:space="preserve"> A.N.</w:t>
      </w:r>
      <w:r w:rsidRPr="00B84459">
        <w:rPr>
          <w:sz w:val="28"/>
          <w:szCs w:val="28"/>
          <w:lang w:val="en-US"/>
        </w:rPr>
        <w:t xml:space="preserve"> </w:t>
      </w:r>
      <w:proofErr w:type="spellStart"/>
      <w:r w:rsidRPr="00B84459">
        <w:rPr>
          <w:sz w:val="28"/>
          <w:szCs w:val="28"/>
          <w:lang w:val="en-US"/>
        </w:rPr>
        <w:t>Deyatelnost</w:t>
      </w:r>
      <w:proofErr w:type="spellEnd"/>
      <w:r w:rsidRPr="00B84459">
        <w:rPr>
          <w:sz w:val="28"/>
          <w:szCs w:val="28"/>
          <w:lang w:val="en-US"/>
        </w:rPr>
        <w:t xml:space="preserve">, </w:t>
      </w:r>
      <w:proofErr w:type="spellStart"/>
      <w:r w:rsidRPr="00B84459">
        <w:rPr>
          <w:sz w:val="28"/>
          <w:szCs w:val="28"/>
          <w:lang w:val="en-US"/>
        </w:rPr>
        <w:t>soznaniye</w:t>
      </w:r>
      <w:proofErr w:type="spellEnd"/>
      <w:r w:rsidRPr="00B84459">
        <w:rPr>
          <w:sz w:val="28"/>
          <w:szCs w:val="28"/>
          <w:lang w:val="en-US"/>
        </w:rPr>
        <w:t xml:space="preserve">, </w:t>
      </w:r>
      <w:proofErr w:type="spellStart"/>
      <w:r w:rsidRPr="00B84459">
        <w:rPr>
          <w:sz w:val="28"/>
          <w:szCs w:val="28"/>
          <w:lang w:val="en-US"/>
        </w:rPr>
        <w:t>lichnost</w:t>
      </w:r>
      <w:proofErr w:type="spellEnd"/>
      <w:r w:rsidRPr="00B84459">
        <w:rPr>
          <w:sz w:val="28"/>
          <w:szCs w:val="28"/>
          <w:lang w:val="uk-UA"/>
        </w:rPr>
        <w:t xml:space="preserve"> / </w:t>
      </w:r>
      <w:r w:rsidRPr="00B84459">
        <w:rPr>
          <w:sz w:val="28"/>
          <w:szCs w:val="28"/>
          <w:lang w:val="en-US"/>
        </w:rPr>
        <w:t>A.N.</w:t>
      </w:r>
      <w:r w:rsidRPr="00B84459">
        <w:rPr>
          <w:sz w:val="28"/>
          <w:szCs w:val="28"/>
          <w:lang w:val="uk-UA"/>
        </w:rPr>
        <w:t> </w:t>
      </w:r>
      <w:proofErr w:type="spellStart"/>
      <w:r w:rsidRPr="00B84459">
        <w:rPr>
          <w:sz w:val="28"/>
          <w:szCs w:val="28"/>
          <w:lang w:val="en-US"/>
        </w:rPr>
        <w:t>Leontyev</w:t>
      </w:r>
      <w:proofErr w:type="spellEnd"/>
      <w:r w:rsidRPr="00B84459">
        <w:rPr>
          <w:sz w:val="28"/>
          <w:szCs w:val="28"/>
          <w:lang w:val="en-US"/>
        </w:rPr>
        <w:t>. – M</w:t>
      </w:r>
      <w:proofErr w:type="gramStart"/>
      <w:r w:rsidRPr="00B84459">
        <w:rPr>
          <w:sz w:val="28"/>
          <w:szCs w:val="28"/>
          <w:lang w:val="en-US"/>
        </w:rPr>
        <w:t>. </w:t>
      </w:r>
      <w:r w:rsidRPr="00B84459">
        <w:rPr>
          <w:sz w:val="28"/>
          <w:szCs w:val="28"/>
          <w:lang w:val="uk-UA"/>
        </w:rPr>
        <w:t>:</w:t>
      </w:r>
      <w:proofErr w:type="gramEnd"/>
      <w:r w:rsidRPr="00B84459">
        <w:rPr>
          <w:sz w:val="28"/>
          <w:szCs w:val="28"/>
          <w:lang w:val="en-US"/>
        </w:rPr>
        <w:t xml:space="preserve"> </w:t>
      </w:r>
      <w:proofErr w:type="spellStart"/>
      <w:r w:rsidRPr="00B84459">
        <w:rPr>
          <w:sz w:val="28"/>
          <w:szCs w:val="28"/>
          <w:lang w:val="en-US"/>
        </w:rPr>
        <w:t>Politizdat</w:t>
      </w:r>
      <w:proofErr w:type="spellEnd"/>
      <w:r w:rsidRPr="00B84459">
        <w:rPr>
          <w:sz w:val="28"/>
          <w:szCs w:val="28"/>
          <w:lang w:val="en-US"/>
        </w:rPr>
        <w:t>, 1997. – 340</w:t>
      </w:r>
      <w:r>
        <w:rPr>
          <w:sz w:val="28"/>
          <w:szCs w:val="28"/>
          <w:lang w:val="uk-UA"/>
        </w:rPr>
        <w:t> </w:t>
      </w:r>
      <w:r w:rsidRPr="00B84459">
        <w:rPr>
          <w:sz w:val="28"/>
          <w:szCs w:val="28"/>
          <w:lang w:val="en-US"/>
        </w:rPr>
        <w:t xml:space="preserve">s.; </w:t>
      </w:r>
      <w:r w:rsidRPr="00B84459">
        <w:rPr>
          <w:b/>
          <w:sz w:val="28"/>
          <w:szCs w:val="28"/>
          <w:lang w:val="en-US"/>
        </w:rPr>
        <w:t>4.</w:t>
      </w:r>
      <w:r>
        <w:rPr>
          <w:b/>
          <w:sz w:val="28"/>
          <w:szCs w:val="28"/>
          <w:lang w:val="uk-UA"/>
        </w:rPr>
        <w:t> </w:t>
      </w:r>
      <w:proofErr w:type="spellStart"/>
      <w:r w:rsidRPr="00B84459">
        <w:rPr>
          <w:b/>
          <w:sz w:val="28"/>
          <w:szCs w:val="28"/>
          <w:lang w:val="en-US"/>
        </w:rPr>
        <w:t>Panfilova</w:t>
      </w:r>
      <w:proofErr w:type="spellEnd"/>
      <w:r w:rsidRPr="00B84459">
        <w:rPr>
          <w:b/>
          <w:sz w:val="28"/>
          <w:szCs w:val="28"/>
          <w:lang w:val="uk-UA"/>
        </w:rPr>
        <w:t> </w:t>
      </w:r>
      <w:r w:rsidRPr="00B84459">
        <w:rPr>
          <w:b/>
          <w:sz w:val="28"/>
          <w:szCs w:val="28"/>
          <w:lang w:val="en-US"/>
        </w:rPr>
        <w:t>A</w:t>
      </w:r>
      <w:r w:rsidRPr="00646A08">
        <w:rPr>
          <w:b/>
          <w:sz w:val="28"/>
          <w:szCs w:val="28"/>
          <w:lang w:val="uk-UA"/>
        </w:rPr>
        <w:t>.</w:t>
      </w:r>
      <w:r w:rsidRPr="00B84459">
        <w:rPr>
          <w:b/>
          <w:sz w:val="28"/>
          <w:szCs w:val="28"/>
          <w:lang w:val="en-US"/>
        </w:rPr>
        <w:t>P</w:t>
      </w:r>
      <w:r w:rsidRPr="00646A08">
        <w:rPr>
          <w:b/>
          <w:sz w:val="28"/>
          <w:szCs w:val="28"/>
          <w:lang w:val="uk-UA"/>
        </w:rPr>
        <w:t>.</w:t>
      </w:r>
      <w:r w:rsidRPr="00646A08">
        <w:rPr>
          <w:sz w:val="28"/>
          <w:szCs w:val="28"/>
          <w:lang w:val="uk-UA"/>
        </w:rPr>
        <w:t xml:space="preserve"> </w:t>
      </w:r>
      <w:proofErr w:type="spellStart"/>
      <w:r w:rsidRPr="00B84459">
        <w:rPr>
          <w:sz w:val="28"/>
          <w:szCs w:val="28"/>
          <w:lang w:val="en-US"/>
        </w:rPr>
        <w:t>Delovaya</w:t>
      </w:r>
      <w:proofErr w:type="spellEnd"/>
      <w:r w:rsidRPr="00646A08">
        <w:rPr>
          <w:sz w:val="28"/>
          <w:szCs w:val="28"/>
          <w:lang w:val="uk-UA"/>
        </w:rPr>
        <w:t xml:space="preserve"> </w:t>
      </w:r>
      <w:proofErr w:type="spellStart"/>
      <w:r w:rsidRPr="00B84459">
        <w:rPr>
          <w:sz w:val="28"/>
          <w:szCs w:val="28"/>
          <w:lang w:val="en-US"/>
        </w:rPr>
        <w:t>kommunikatsiya</w:t>
      </w:r>
      <w:proofErr w:type="spellEnd"/>
      <w:r w:rsidRPr="00646A08">
        <w:rPr>
          <w:sz w:val="28"/>
          <w:szCs w:val="28"/>
          <w:lang w:val="uk-UA"/>
        </w:rPr>
        <w:t xml:space="preserve"> </w:t>
      </w:r>
      <w:proofErr w:type="spellStart"/>
      <w:r w:rsidRPr="00B84459">
        <w:rPr>
          <w:sz w:val="28"/>
          <w:szCs w:val="28"/>
          <w:lang w:val="en-US"/>
        </w:rPr>
        <w:t>professionalnoy</w:t>
      </w:r>
      <w:proofErr w:type="spellEnd"/>
      <w:r w:rsidRPr="00646A08">
        <w:rPr>
          <w:sz w:val="28"/>
          <w:szCs w:val="28"/>
          <w:lang w:val="uk-UA"/>
        </w:rPr>
        <w:t xml:space="preserve"> </w:t>
      </w:r>
      <w:proofErr w:type="spellStart"/>
      <w:r w:rsidRPr="00B84459">
        <w:rPr>
          <w:sz w:val="28"/>
          <w:szCs w:val="28"/>
          <w:lang w:val="en-US"/>
        </w:rPr>
        <w:t>deyatelnosti</w:t>
      </w:r>
      <w:proofErr w:type="spellEnd"/>
      <w:r w:rsidRPr="00646A08">
        <w:rPr>
          <w:sz w:val="28"/>
          <w:szCs w:val="28"/>
          <w:lang w:val="uk-UA"/>
        </w:rPr>
        <w:t xml:space="preserve">: </w:t>
      </w:r>
      <w:proofErr w:type="spellStart"/>
      <w:r w:rsidRPr="00B84459">
        <w:rPr>
          <w:sz w:val="28"/>
          <w:szCs w:val="28"/>
          <w:lang w:val="en-US"/>
        </w:rPr>
        <w:t>ucheb</w:t>
      </w:r>
      <w:proofErr w:type="spellEnd"/>
      <w:r w:rsidRPr="00646A08">
        <w:rPr>
          <w:sz w:val="28"/>
          <w:szCs w:val="28"/>
          <w:lang w:val="uk-UA"/>
        </w:rPr>
        <w:t xml:space="preserve">. </w:t>
      </w:r>
      <w:proofErr w:type="spellStart"/>
      <w:proofErr w:type="gramStart"/>
      <w:r w:rsidRPr="00B84459">
        <w:rPr>
          <w:sz w:val="28"/>
          <w:szCs w:val="28"/>
          <w:lang w:val="en-US"/>
        </w:rPr>
        <w:t>posob</w:t>
      </w:r>
      <w:proofErr w:type="spellEnd"/>
      <w:proofErr w:type="gramEnd"/>
      <w:r w:rsidRPr="00646A08">
        <w:rPr>
          <w:sz w:val="28"/>
          <w:szCs w:val="28"/>
          <w:lang w:val="uk-UA"/>
        </w:rPr>
        <w:t xml:space="preserve"> / </w:t>
      </w:r>
      <w:r w:rsidRPr="00B84459">
        <w:rPr>
          <w:sz w:val="28"/>
          <w:szCs w:val="28"/>
          <w:lang w:val="en-US"/>
        </w:rPr>
        <w:t>A</w:t>
      </w:r>
      <w:r w:rsidRPr="00646A08">
        <w:rPr>
          <w:sz w:val="28"/>
          <w:szCs w:val="28"/>
          <w:lang w:val="uk-UA"/>
        </w:rPr>
        <w:t>.</w:t>
      </w:r>
      <w:r w:rsidRPr="00B84459">
        <w:rPr>
          <w:sz w:val="28"/>
          <w:szCs w:val="28"/>
          <w:lang w:val="en-US"/>
        </w:rPr>
        <w:t>P</w:t>
      </w:r>
      <w:r w:rsidRPr="00646A08">
        <w:rPr>
          <w:sz w:val="28"/>
          <w:szCs w:val="28"/>
          <w:lang w:val="uk-UA"/>
        </w:rPr>
        <w:t>.</w:t>
      </w:r>
      <w:r w:rsidRPr="00B84459">
        <w:rPr>
          <w:sz w:val="28"/>
          <w:szCs w:val="28"/>
          <w:lang w:val="en-US"/>
        </w:rPr>
        <w:t> </w:t>
      </w:r>
      <w:proofErr w:type="spellStart"/>
      <w:r w:rsidRPr="00B84459">
        <w:rPr>
          <w:sz w:val="28"/>
          <w:szCs w:val="28"/>
          <w:lang w:val="en-US"/>
        </w:rPr>
        <w:t>Panfilova</w:t>
      </w:r>
      <w:proofErr w:type="spellEnd"/>
      <w:r w:rsidRPr="00646A08">
        <w:rPr>
          <w:sz w:val="28"/>
          <w:szCs w:val="28"/>
          <w:lang w:val="uk-UA"/>
        </w:rPr>
        <w:t xml:space="preserve">. – </w:t>
      </w:r>
      <w:proofErr w:type="spellStart"/>
      <w:r w:rsidRPr="00B84459">
        <w:rPr>
          <w:sz w:val="28"/>
          <w:szCs w:val="28"/>
          <w:lang w:val="en-US"/>
        </w:rPr>
        <w:t>SPb</w:t>
      </w:r>
      <w:proofErr w:type="spellEnd"/>
      <w:r w:rsidRPr="00646A08">
        <w:rPr>
          <w:sz w:val="28"/>
          <w:szCs w:val="28"/>
          <w:lang w:val="uk-UA"/>
        </w:rPr>
        <w:t>.</w:t>
      </w:r>
      <w:r w:rsidRPr="00B84459">
        <w:rPr>
          <w:sz w:val="28"/>
          <w:szCs w:val="28"/>
          <w:lang w:val="en-US"/>
        </w:rPr>
        <w:t> </w:t>
      </w:r>
      <w:r w:rsidRPr="00646A08">
        <w:rPr>
          <w:sz w:val="28"/>
          <w:szCs w:val="28"/>
          <w:lang w:val="uk-UA"/>
        </w:rPr>
        <w:t xml:space="preserve">: </w:t>
      </w:r>
      <w:proofErr w:type="spellStart"/>
      <w:r w:rsidRPr="00B84459">
        <w:rPr>
          <w:sz w:val="28"/>
          <w:szCs w:val="28"/>
          <w:lang w:val="en-US"/>
        </w:rPr>
        <w:t>Znaniye</w:t>
      </w:r>
      <w:proofErr w:type="spellEnd"/>
      <w:r w:rsidRPr="00646A08">
        <w:rPr>
          <w:sz w:val="28"/>
          <w:szCs w:val="28"/>
          <w:lang w:val="uk-UA"/>
        </w:rPr>
        <w:t xml:space="preserve">, </w:t>
      </w:r>
      <w:r w:rsidRPr="00B84459">
        <w:rPr>
          <w:sz w:val="28"/>
          <w:szCs w:val="28"/>
          <w:lang w:val="en-US"/>
        </w:rPr>
        <w:t>IVE</w:t>
      </w:r>
      <w:r w:rsidRPr="00646A08">
        <w:rPr>
          <w:sz w:val="28"/>
          <w:szCs w:val="28"/>
          <w:lang w:val="uk-UA"/>
        </w:rPr>
        <w:t xml:space="preserve"> </w:t>
      </w:r>
      <w:r w:rsidRPr="00B84459">
        <w:rPr>
          <w:sz w:val="28"/>
          <w:szCs w:val="28"/>
          <w:lang w:val="en-US"/>
        </w:rPr>
        <w:t>SEP</w:t>
      </w:r>
      <w:r w:rsidRPr="00646A08">
        <w:rPr>
          <w:sz w:val="28"/>
          <w:szCs w:val="28"/>
          <w:lang w:val="uk-UA"/>
        </w:rPr>
        <w:t>, 2001. – 496</w:t>
      </w:r>
      <w:r>
        <w:rPr>
          <w:sz w:val="28"/>
          <w:szCs w:val="28"/>
          <w:lang w:val="uk-UA"/>
        </w:rPr>
        <w:t> </w:t>
      </w:r>
      <w:r w:rsidRPr="00B84459">
        <w:rPr>
          <w:sz w:val="28"/>
          <w:szCs w:val="28"/>
          <w:lang w:val="en-US"/>
        </w:rPr>
        <w:t>s</w:t>
      </w:r>
      <w:r w:rsidRPr="00646A08">
        <w:rPr>
          <w:sz w:val="28"/>
          <w:szCs w:val="28"/>
          <w:lang w:val="uk-UA"/>
        </w:rPr>
        <w:t xml:space="preserve">.; </w:t>
      </w:r>
      <w:r w:rsidRPr="00646A08">
        <w:rPr>
          <w:b/>
          <w:sz w:val="28"/>
          <w:szCs w:val="28"/>
          <w:lang w:val="uk-UA"/>
        </w:rPr>
        <w:t>5.</w:t>
      </w:r>
      <w:r>
        <w:rPr>
          <w:b/>
          <w:sz w:val="28"/>
          <w:szCs w:val="28"/>
          <w:lang w:val="uk-UA"/>
        </w:rPr>
        <w:t> </w:t>
      </w:r>
      <w:proofErr w:type="spellStart"/>
      <w:r w:rsidRPr="00B84459">
        <w:rPr>
          <w:b/>
          <w:sz w:val="28"/>
          <w:szCs w:val="28"/>
          <w:lang w:val="en-US"/>
        </w:rPr>
        <w:t>Petrovskaya</w:t>
      </w:r>
      <w:proofErr w:type="spellEnd"/>
      <w:r w:rsidRPr="00B84459">
        <w:rPr>
          <w:b/>
          <w:sz w:val="28"/>
          <w:szCs w:val="28"/>
          <w:lang w:val="en-US"/>
        </w:rPr>
        <w:t> L</w:t>
      </w:r>
      <w:r w:rsidRPr="00052428">
        <w:rPr>
          <w:b/>
          <w:sz w:val="28"/>
          <w:szCs w:val="28"/>
          <w:lang w:val="uk-UA"/>
        </w:rPr>
        <w:t>.</w:t>
      </w:r>
      <w:r w:rsidRPr="00B84459">
        <w:rPr>
          <w:b/>
          <w:sz w:val="28"/>
          <w:szCs w:val="28"/>
          <w:lang w:val="en-US"/>
        </w:rPr>
        <w:t>A</w:t>
      </w:r>
      <w:r w:rsidRPr="00052428">
        <w:rPr>
          <w:b/>
          <w:sz w:val="28"/>
          <w:szCs w:val="28"/>
          <w:lang w:val="uk-UA"/>
        </w:rPr>
        <w:t>.</w:t>
      </w:r>
      <w:r w:rsidRPr="00052428">
        <w:rPr>
          <w:sz w:val="28"/>
          <w:szCs w:val="28"/>
          <w:lang w:val="uk-UA"/>
        </w:rPr>
        <w:t xml:space="preserve"> </w:t>
      </w:r>
      <w:proofErr w:type="spellStart"/>
      <w:r w:rsidRPr="00B84459">
        <w:rPr>
          <w:sz w:val="28"/>
          <w:szCs w:val="28"/>
          <w:lang w:val="en-US"/>
        </w:rPr>
        <w:t>Kompetentnost</w:t>
      </w:r>
      <w:proofErr w:type="spellEnd"/>
      <w:r w:rsidRPr="00052428">
        <w:rPr>
          <w:sz w:val="28"/>
          <w:szCs w:val="28"/>
          <w:lang w:val="uk-UA"/>
        </w:rPr>
        <w:t xml:space="preserve"> </w:t>
      </w:r>
      <w:r w:rsidRPr="00B84459">
        <w:rPr>
          <w:sz w:val="28"/>
          <w:szCs w:val="28"/>
          <w:lang w:val="en-US"/>
        </w:rPr>
        <w:t>v</w:t>
      </w:r>
      <w:r w:rsidRPr="00052428">
        <w:rPr>
          <w:sz w:val="28"/>
          <w:szCs w:val="28"/>
          <w:lang w:val="uk-UA"/>
        </w:rPr>
        <w:t xml:space="preserve"> </w:t>
      </w:r>
      <w:proofErr w:type="spellStart"/>
      <w:r w:rsidRPr="00B84459">
        <w:rPr>
          <w:sz w:val="28"/>
          <w:szCs w:val="28"/>
          <w:lang w:val="en-US"/>
        </w:rPr>
        <w:t>obshchenii</w:t>
      </w:r>
      <w:proofErr w:type="spellEnd"/>
      <w:r w:rsidRPr="00052428">
        <w:rPr>
          <w:sz w:val="28"/>
          <w:szCs w:val="28"/>
          <w:lang w:val="uk-UA"/>
        </w:rPr>
        <w:t xml:space="preserve">. </w:t>
      </w:r>
      <w:proofErr w:type="spellStart"/>
      <w:r w:rsidRPr="00B84459">
        <w:rPr>
          <w:sz w:val="28"/>
          <w:szCs w:val="28"/>
          <w:lang w:val="en-US"/>
        </w:rPr>
        <w:t>Sotsialno</w:t>
      </w:r>
      <w:proofErr w:type="spellEnd"/>
      <w:r w:rsidRPr="00052428">
        <w:rPr>
          <w:sz w:val="28"/>
          <w:szCs w:val="28"/>
          <w:lang w:val="uk-UA"/>
        </w:rPr>
        <w:t>-</w:t>
      </w:r>
      <w:proofErr w:type="spellStart"/>
      <w:r w:rsidRPr="00B84459">
        <w:rPr>
          <w:sz w:val="28"/>
          <w:szCs w:val="28"/>
          <w:lang w:val="en-US"/>
        </w:rPr>
        <w:t>psikhologicheskiy</w:t>
      </w:r>
      <w:proofErr w:type="spellEnd"/>
      <w:r w:rsidRPr="00052428">
        <w:rPr>
          <w:sz w:val="28"/>
          <w:szCs w:val="28"/>
          <w:lang w:val="uk-UA"/>
        </w:rPr>
        <w:t xml:space="preserve"> </w:t>
      </w:r>
      <w:proofErr w:type="spellStart"/>
      <w:r w:rsidRPr="00B84459">
        <w:rPr>
          <w:sz w:val="28"/>
          <w:szCs w:val="28"/>
          <w:lang w:val="en-US"/>
        </w:rPr>
        <w:t>trening</w:t>
      </w:r>
      <w:proofErr w:type="spellEnd"/>
      <w:r w:rsidRPr="00052428">
        <w:rPr>
          <w:sz w:val="28"/>
          <w:szCs w:val="28"/>
          <w:lang w:val="uk-UA"/>
        </w:rPr>
        <w:t xml:space="preserve"> / </w:t>
      </w:r>
      <w:r w:rsidRPr="00B84459">
        <w:rPr>
          <w:sz w:val="28"/>
          <w:szCs w:val="28"/>
          <w:lang w:val="en-US"/>
        </w:rPr>
        <w:t>L</w:t>
      </w:r>
      <w:r w:rsidRPr="00052428">
        <w:rPr>
          <w:sz w:val="28"/>
          <w:szCs w:val="28"/>
          <w:lang w:val="uk-UA"/>
        </w:rPr>
        <w:t>.</w:t>
      </w:r>
      <w:r w:rsidRPr="00B84459">
        <w:rPr>
          <w:sz w:val="28"/>
          <w:szCs w:val="28"/>
          <w:lang w:val="en-US"/>
        </w:rPr>
        <w:t>A</w:t>
      </w:r>
      <w:r w:rsidRPr="00052428">
        <w:rPr>
          <w:sz w:val="28"/>
          <w:szCs w:val="28"/>
          <w:lang w:val="uk-UA"/>
        </w:rPr>
        <w:t>.</w:t>
      </w:r>
      <w:r w:rsidRPr="00B84459">
        <w:rPr>
          <w:sz w:val="28"/>
          <w:szCs w:val="28"/>
          <w:lang w:val="en-US"/>
        </w:rPr>
        <w:t> </w:t>
      </w:r>
      <w:proofErr w:type="spellStart"/>
      <w:r w:rsidRPr="00B84459">
        <w:rPr>
          <w:sz w:val="28"/>
          <w:szCs w:val="28"/>
          <w:lang w:val="en-US"/>
        </w:rPr>
        <w:t>Petrovskaya</w:t>
      </w:r>
      <w:proofErr w:type="spellEnd"/>
      <w:r w:rsidRPr="00052428">
        <w:rPr>
          <w:sz w:val="28"/>
          <w:szCs w:val="28"/>
          <w:lang w:val="uk-UA"/>
        </w:rPr>
        <w:t xml:space="preserve">. – </w:t>
      </w:r>
      <w:r w:rsidRPr="00B84459">
        <w:rPr>
          <w:sz w:val="28"/>
          <w:szCs w:val="28"/>
          <w:lang w:val="en-US"/>
        </w:rPr>
        <w:t>M</w:t>
      </w:r>
      <w:r w:rsidRPr="00052428">
        <w:rPr>
          <w:sz w:val="28"/>
          <w:szCs w:val="28"/>
          <w:lang w:val="uk-UA"/>
        </w:rPr>
        <w:t xml:space="preserve">.: </w:t>
      </w:r>
      <w:proofErr w:type="spellStart"/>
      <w:r w:rsidRPr="00B84459">
        <w:rPr>
          <w:sz w:val="28"/>
          <w:szCs w:val="28"/>
          <w:lang w:val="en-US"/>
        </w:rPr>
        <w:t>Izd</w:t>
      </w:r>
      <w:proofErr w:type="spellEnd"/>
      <w:r w:rsidRPr="00052428">
        <w:rPr>
          <w:sz w:val="28"/>
          <w:szCs w:val="28"/>
          <w:lang w:val="uk-UA"/>
        </w:rPr>
        <w:t>-</w:t>
      </w:r>
      <w:proofErr w:type="spellStart"/>
      <w:r w:rsidRPr="00B84459">
        <w:rPr>
          <w:sz w:val="28"/>
          <w:szCs w:val="28"/>
          <w:lang w:val="en-US"/>
        </w:rPr>
        <w:t>vo</w:t>
      </w:r>
      <w:proofErr w:type="spellEnd"/>
      <w:r w:rsidRPr="00052428">
        <w:rPr>
          <w:sz w:val="28"/>
          <w:szCs w:val="28"/>
          <w:lang w:val="uk-UA"/>
        </w:rPr>
        <w:t xml:space="preserve"> </w:t>
      </w:r>
      <w:r w:rsidRPr="00B84459">
        <w:rPr>
          <w:sz w:val="28"/>
          <w:szCs w:val="28"/>
          <w:lang w:val="en-US"/>
        </w:rPr>
        <w:t>MGU</w:t>
      </w:r>
      <w:r w:rsidRPr="00052428">
        <w:rPr>
          <w:sz w:val="28"/>
          <w:szCs w:val="28"/>
          <w:lang w:val="uk-UA"/>
        </w:rPr>
        <w:t xml:space="preserve">, 1989. – 216 </w:t>
      </w:r>
      <w:r w:rsidRPr="00B84459">
        <w:rPr>
          <w:sz w:val="28"/>
          <w:szCs w:val="28"/>
          <w:lang w:val="en-US"/>
        </w:rPr>
        <w:t>s</w:t>
      </w:r>
      <w:r w:rsidRPr="00052428">
        <w:rPr>
          <w:sz w:val="28"/>
          <w:szCs w:val="28"/>
          <w:lang w:val="uk-UA"/>
        </w:rPr>
        <w:t xml:space="preserve">.; </w:t>
      </w:r>
      <w:r w:rsidRPr="00052428">
        <w:rPr>
          <w:b/>
          <w:sz w:val="28"/>
          <w:szCs w:val="28"/>
          <w:lang w:val="uk-UA"/>
        </w:rPr>
        <w:t>6.</w:t>
      </w:r>
      <w:r>
        <w:rPr>
          <w:b/>
          <w:sz w:val="28"/>
          <w:szCs w:val="28"/>
          <w:lang w:val="uk-UA"/>
        </w:rPr>
        <w:t> </w:t>
      </w:r>
      <w:proofErr w:type="spellStart"/>
      <w:r w:rsidRPr="00B84459">
        <w:rPr>
          <w:b/>
          <w:sz w:val="28"/>
          <w:szCs w:val="28"/>
          <w:lang w:val="en-US"/>
        </w:rPr>
        <w:t>Sidorenko</w:t>
      </w:r>
      <w:proofErr w:type="spellEnd"/>
      <w:r w:rsidRPr="00B84459">
        <w:rPr>
          <w:b/>
          <w:sz w:val="28"/>
          <w:szCs w:val="28"/>
          <w:lang w:val="en-US"/>
        </w:rPr>
        <w:t> E</w:t>
      </w:r>
      <w:r w:rsidRPr="00646A08">
        <w:rPr>
          <w:b/>
          <w:sz w:val="28"/>
          <w:szCs w:val="28"/>
          <w:lang w:val="uk-UA"/>
        </w:rPr>
        <w:t>.</w:t>
      </w:r>
      <w:r w:rsidRPr="00B84459">
        <w:rPr>
          <w:b/>
          <w:sz w:val="28"/>
          <w:szCs w:val="28"/>
          <w:lang w:val="en-US"/>
        </w:rPr>
        <w:t>V</w:t>
      </w:r>
      <w:r w:rsidRPr="00646A08">
        <w:rPr>
          <w:b/>
          <w:sz w:val="28"/>
          <w:szCs w:val="28"/>
          <w:lang w:val="uk-UA"/>
        </w:rPr>
        <w:t>.</w:t>
      </w:r>
      <w:r w:rsidRPr="00646A08">
        <w:rPr>
          <w:sz w:val="28"/>
          <w:szCs w:val="28"/>
          <w:lang w:val="uk-UA"/>
        </w:rPr>
        <w:t xml:space="preserve"> </w:t>
      </w:r>
      <w:proofErr w:type="spellStart"/>
      <w:r w:rsidRPr="00B84459">
        <w:rPr>
          <w:sz w:val="28"/>
          <w:szCs w:val="28"/>
          <w:lang w:val="en-US"/>
        </w:rPr>
        <w:t>Trening</w:t>
      </w:r>
      <w:proofErr w:type="spellEnd"/>
      <w:r w:rsidRPr="00646A08">
        <w:rPr>
          <w:sz w:val="28"/>
          <w:szCs w:val="28"/>
          <w:lang w:val="uk-UA"/>
        </w:rPr>
        <w:t xml:space="preserve"> </w:t>
      </w:r>
      <w:proofErr w:type="spellStart"/>
      <w:r w:rsidRPr="00B84459">
        <w:rPr>
          <w:sz w:val="28"/>
          <w:szCs w:val="28"/>
          <w:lang w:val="en-US"/>
        </w:rPr>
        <w:t>kommunikativnoy</w:t>
      </w:r>
      <w:proofErr w:type="spellEnd"/>
      <w:r w:rsidRPr="00646A08">
        <w:rPr>
          <w:sz w:val="28"/>
          <w:szCs w:val="28"/>
          <w:lang w:val="uk-UA"/>
        </w:rPr>
        <w:t xml:space="preserve"> </w:t>
      </w:r>
      <w:proofErr w:type="spellStart"/>
      <w:r w:rsidRPr="00B84459">
        <w:rPr>
          <w:sz w:val="28"/>
          <w:szCs w:val="28"/>
          <w:lang w:val="en-US"/>
        </w:rPr>
        <w:t>kompetentnosti</w:t>
      </w:r>
      <w:proofErr w:type="spellEnd"/>
      <w:r w:rsidRPr="00646A08">
        <w:rPr>
          <w:sz w:val="28"/>
          <w:szCs w:val="28"/>
          <w:lang w:val="uk-UA"/>
        </w:rPr>
        <w:t xml:space="preserve"> </w:t>
      </w:r>
      <w:r w:rsidRPr="00B84459">
        <w:rPr>
          <w:sz w:val="28"/>
          <w:szCs w:val="28"/>
          <w:lang w:val="en-US"/>
        </w:rPr>
        <w:t>v</w:t>
      </w:r>
      <w:r w:rsidRPr="00646A08">
        <w:rPr>
          <w:sz w:val="28"/>
          <w:szCs w:val="28"/>
          <w:lang w:val="uk-UA"/>
        </w:rPr>
        <w:t xml:space="preserve"> </w:t>
      </w:r>
      <w:proofErr w:type="spellStart"/>
      <w:r w:rsidRPr="00B84459">
        <w:rPr>
          <w:sz w:val="28"/>
          <w:szCs w:val="28"/>
          <w:lang w:val="en-US"/>
        </w:rPr>
        <w:t>delovom</w:t>
      </w:r>
      <w:proofErr w:type="spellEnd"/>
      <w:r w:rsidRPr="00646A08">
        <w:rPr>
          <w:sz w:val="28"/>
          <w:szCs w:val="28"/>
          <w:lang w:val="uk-UA"/>
        </w:rPr>
        <w:t xml:space="preserve"> </w:t>
      </w:r>
      <w:proofErr w:type="spellStart"/>
      <w:r w:rsidRPr="00B84459">
        <w:rPr>
          <w:sz w:val="28"/>
          <w:szCs w:val="28"/>
          <w:lang w:val="en-US"/>
        </w:rPr>
        <w:t>vzaimodeystvii</w:t>
      </w:r>
      <w:proofErr w:type="spellEnd"/>
      <w:r w:rsidRPr="00646A08">
        <w:rPr>
          <w:sz w:val="28"/>
          <w:szCs w:val="28"/>
          <w:lang w:val="uk-UA"/>
        </w:rPr>
        <w:t xml:space="preserve"> / </w:t>
      </w:r>
      <w:r w:rsidRPr="00B84459">
        <w:rPr>
          <w:sz w:val="28"/>
          <w:szCs w:val="28"/>
          <w:lang w:val="en-US"/>
        </w:rPr>
        <w:t>E</w:t>
      </w:r>
      <w:r w:rsidRPr="00646A08">
        <w:rPr>
          <w:sz w:val="28"/>
          <w:szCs w:val="28"/>
          <w:lang w:val="uk-UA"/>
        </w:rPr>
        <w:t>.</w:t>
      </w:r>
      <w:r w:rsidRPr="00B84459">
        <w:rPr>
          <w:sz w:val="28"/>
          <w:szCs w:val="28"/>
          <w:lang w:val="en-US"/>
        </w:rPr>
        <w:t>V</w:t>
      </w:r>
      <w:r w:rsidRPr="00646A08">
        <w:rPr>
          <w:sz w:val="28"/>
          <w:szCs w:val="28"/>
          <w:lang w:val="uk-UA"/>
        </w:rPr>
        <w:t>.</w:t>
      </w:r>
      <w:r w:rsidRPr="00B84459">
        <w:rPr>
          <w:sz w:val="28"/>
          <w:szCs w:val="28"/>
          <w:lang w:val="en-US"/>
        </w:rPr>
        <w:t> </w:t>
      </w:r>
      <w:proofErr w:type="spellStart"/>
      <w:r w:rsidRPr="00B84459">
        <w:rPr>
          <w:sz w:val="28"/>
          <w:szCs w:val="28"/>
          <w:lang w:val="en-US"/>
        </w:rPr>
        <w:t>Sidorenko</w:t>
      </w:r>
      <w:proofErr w:type="spellEnd"/>
      <w:r w:rsidRPr="00646A08">
        <w:rPr>
          <w:sz w:val="28"/>
          <w:szCs w:val="28"/>
          <w:lang w:val="uk-UA"/>
        </w:rPr>
        <w:t xml:space="preserve">. – </w:t>
      </w:r>
      <w:proofErr w:type="spellStart"/>
      <w:r w:rsidRPr="00B84459">
        <w:rPr>
          <w:sz w:val="28"/>
          <w:szCs w:val="28"/>
          <w:lang w:val="en-US"/>
        </w:rPr>
        <w:t>SPb</w:t>
      </w:r>
      <w:proofErr w:type="spellEnd"/>
      <w:r w:rsidRPr="00646A08">
        <w:rPr>
          <w:sz w:val="28"/>
          <w:szCs w:val="28"/>
          <w:lang w:val="uk-UA"/>
        </w:rPr>
        <w:t>.</w:t>
      </w:r>
      <w:r w:rsidRPr="00B84459">
        <w:rPr>
          <w:sz w:val="28"/>
          <w:szCs w:val="28"/>
          <w:lang w:val="en-US"/>
        </w:rPr>
        <w:t> </w:t>
      </w:r>
      <w:r w:rsidRPr="00646A08">
        <w:rPr>
          <w:sz w:val="28"/>
          <w:szCs w:val="28"/>
          <w:lang w:val="uk-UA"/>
        </w:rPr>
        <w:t xml:space="preserve">: </w:t>
      </w:r>
      <w:proofErr w:type="spellStart"/>
      <w:r w:rsidRPr="00B84459">
        <w:rPr>
          <w:sz w:val="28"/>
          <w:szCs w:val="28"/>
          <w:lang w:val="en-US"/>
        </w:rPr>
        <w:t>Rech</w:t>
      </w:r>
      <w:proofErr w:type="spellEnd"/>
      <w:r w:rsidRPr="00646A08">
        <w:rPr>
          <w:sz w:val="28"/>
          <w:szCs w:val="28"/>
          <w:lang w:val="uk-UA"/>
        </w:rPr>
        <w:t xml:space="preserve">, 2002. – 208 </w:t>
      </w:r>
      <w:r w:rsidRPr="00B84459">
        <w:rPr>
          <w:sz w:val="28"/>
          <w:szCs w:val="28"/>
          <w:lang w:val="en-US"/>
        </w:rPr>
        <w:t>s</w:t>
      </w:r>
      <w:r w:rsidRPr="00646A08">
        <w:rPr>
          <w:sz w:val="28"/>
          <w:szCs w:val="28"/>
          <w:lang w:val="uk-UA"/>
        </w:rPr>
        <w:t xml:space="preserve">.; </w:t>
      </w:r>
      <w:r w:rsidRPr="00646A08">
        <w:rPr>
          <w:b/>
          <w:sz w:val="28"/>
          <w:szCs w:val="28"/>
          <w:lang w:val="uk-UA"/>
        </w:rPr>
        <w:t>7.</w:t>
      </w:r>
      <w:r>
        <w:rPr>
          <w:b/>
          <w:sz w:val="28"/>
          <w:szCs w:val="28"/>
          <w:lang w:val="uk-UA"/>
        </w:rPr>
        <w:t> </w:t>
      </w:r>
      <w:proofErr w:type="spellStart"/>
      <w:r w:rsidRPr="00B84459">
        <w:rPr>
          <w:b/>
          <w:sz w:val="28"/>
          <w:szCs w:val="28"/>
          <w:lang w:val="en-US"/>
        </w:rPr>
        <w:t>Fedorchuk</w:t>
      </w:r>
      <w:proofErr w:type="spellEnd"/>
      <w:r w:rsidRPr="00B84459">
        <w:rPr>
          <w:b/>
          <w:sz w:val="28"/>
          <w:szCs w:val="28"/>
          <w:lang w:val="en-US"/>
        </w:rPr>
        <w:t> V</w:t>
      </w:r>
      <w:r w:rsidRPr="00646A08">
        <w:rPr>
          <w:b/>
          <w:sz w:val="28"/>
          <w:szCs w:val="28"/>
          <w:lang w:val="uk-UA"/>
        </w:rPr>
        <w:t>.</w:t>
      </w:r>
      <w:r w:rsidRPr="00B84459">
        <w:rPr>
          <w:b/>
          <w:sz w:val="28"/>
          <w:szCs w:val="28"/>
          <w:lang w:val="en-US"/>
        </w:rPr>
        <w:t>M</w:t>
      </w:r>
      <w:r w:rsidRPr="00646A08">
        <w:rPr>
          <w:b/>
          <w:sz w:val="28"/>
          <w:szCs w:val="28"/>
          <w:lang w:val="uk-UA"/>
        </w:rPr>
        <w:t>.</w:t>
      </w:r>
      <w:r w:rsidRPr="00646A08">
        <w:rPr>
          <w:sz w:val="28"/>
          <w:szCs w:val="28"/>
          <w:lang w:val="uk-UA"/>
        </w:rPr>
        <w:t xml:space="preserve"> </w:t>
      </w:r>
      <w:proofErr w:type="spellStart"/>
      <w:r w:rsidRPr="00B84459">
        <w:rPr>
          <w:sz w:val="28"/>
          <w:szCs w:val="28"/>
          <w:lang w:val="en-US"/>
        </w:rPr>
        <w:t>Sotsialno</w:t>
      </w:r>
      <w:proofErr w:type="spellEnd"/>
      <w:r w:rsidRPr="00646A08">
        <w:rPr>
          <w:sz w:val="28"/>
          <w:szCs w:val="28"/>
          <w:lang w:val="uk-UA"/>
        </w:rPr>
        <w:t>-</w:t>
      </w:r>
      <w:proofErr w:type="spellStart"/>
      <w:r w:rsidRPr="00B84459">
        <w:rPr>
          <w:sz w:val="28"/>
          <w:szCs w:val="28"/>
          <w:lang w:val="en-US"/>
        </w:rPr>
        <w:t>psykholohichnyi</w:t>
      </w:r>
      <w:proofErr w:type="spellEnd"/>
      <w:r w:rsidRPr="00646A08">
        <w:rPr>
          <w:sz w:val="28"/>
          <w:szCs w:val="28"/>
          <w:lang w:val="uk-UA"/>
        </w:rPr>
        <w:t xml:space="preserve"> </w:t>
      </w:r>
      <w:proofErr w:type="spellStart"/>
      <w:r w:rsidRPr="00B84459">
        <w:rPr>
          <w:sz w:val="28"/>
          <w:szCs w:val="28"/>
          <w:lang w:val="en-US"/>
        </w:rPr>
        <w:t>treninh</w:t>
      </w:r>
      <w:proofErr w:type="spellEnd"/>
      <w:r w:rsidRPr="00646A08">
        <w:rPr>
          <w:sz w:val="28"/>
          <w:szCs w:val="28"/>
          <w:lang w:val="uk-UA"/>
        </w:rPr>
        <w:t xml:space="preserve"> «</w:t>
      </w:r>
      <w:proofErr w:type="spellStart"/>
      <w:r w:rsidRPr="00B84459">
        <w:rPr>
          <w:sz w:val="28"/>
          <w:szCs w:val="28"/>
          <w:lang w:val="en-US"/>
        </w:rPr>
        <w:t>Rozvytok</w:t>
      </w:r>
      <w:proofErr w:type="spellEnd"/>
      <w:r w:rsidRPr="00646A08">
        <w:rPr>
          <w:sz w:val="28"/>
          <w:szCs w:val="28"/>
          <w:lang w:val="uk-UA"/>
        </w:rPr>
        <w:t xml:space="preserve"> </w:t>
      </w:r>
      <w:proofErr w:type="spellStart"/>
      <w:r w:rsidRPr="00B84459">
        <w:rPr>
          <w:sz w:val="28"/>
          <w:szCs w:val="28"/>
          <w:lang w:val="en-US"/>
        </w:rPr>
        <w:t>kommunikatyvnoi</w:t>
      </w:r>
      <w:proofErr w:type="spellEnd"/>
      <w:r w:rsidRPr="00646A08">
        <w:rPr>
          <w:sz w:val="28"/>
          <w:szCs w:val="28"/>
          <w:lang w:val="uk-UA"/>
        </w:rPr>
        <w:t xml:space="preserve"> </w:t>
      </w:r>
      <w:proofErr w:type="spellStart"/>
      <w:r w:rsidRPr="00B84459">
        <w:rPr>
          <w:sz w:val="28"/>
          <w:szCs w:val="28"/>
          <w:lang w:val="en-US"/>
        </w:rPr>
        <w:t>kompetentnosti</w:t>
      </w:r>
      <w:proofErr w:type="spellEnd"/>
      <w:r w:rsidRPr="00646A08">
        <w:rPr>
          <w:sz w:val="28"/>
          <w:szCs w:val="28"/>
          <w:lang w:val="uk-UA"/>
        </w:rPr>
        <w:t xml:space="preserve"> </w:t>
      </w:r>
      <w:proofErr w:type="spellStart"/>
      <w:r w:rsidRPr="00B84459">
        <w:rPr>
          <w:sz w:val="28"/>
          <w:szCs w:val="28"/>
          <w:lang w:val="en-US"/>
        </w:rPr>
        <w:t>vykladacha</w:t>
      </w:r>
      <w:proofErr w:type="spellEnd"/>
      <w:r w:rsidRPr="00646A08">
        <w:rPr>
          <w:sz w:val="28"/>
          <w:szCs w:val="28"/>
          <w:lang w:val="uk-UA"/>
        </w:rPr>
        <w:t xml:space="preserve">»: </w:t>
      </w:r>
      <w:proofErr w:type="spellStart"/>
      <w:r w:rsidRPr="00B84459">
        <w:rPr>
          <w:sz w:val="28"/>
          <w:szCs w:val="28"/>
          <w:lang w:val="en-US"/>
        </w:rPr>
        <w:t>navch</w:t>
      </w:r>
      <w:proofErr w:type="spellEnd"/>
      <w:r w:rsidRPr="00646A08">
        <w:rPr>
          <w:sz w:val="28"/>
          <w:szCs w:val="28"/>
          <w:lang w:val="uk-UA"/>
        </w:rPr>
        <w:t>.-</w:t>
      </w:r>
      <w:proofErr w:type="spellStart"/>
      <w:r w:rsidRPr="00B84459">
        <w:rPr>
          <w:sz w:val="28"/>
          <w:szCs w:val="28"/>
          <w:lang w:val="en-US"/>
        </w:rPr>
        <w:t>metod</w:t>
      </w:r>
      <w:proofErr w:type="spellEnd"/>
      <w:r w:rsidRPr="00646A08">
        <w:rPr>
          <w:sz w:val="28"/>
          <w:szCs w:val="28"/>
          <w:lang w:val="uk-UA"/>
        </w:rPr>
        <w:t xml:space="preserve">. </w:t>
      </w:r>
      <w:proofErr w:type="spellStart"/>
      <w:proofErr w:type="gramStart"/>
      <w:r w:rsidRPr="00B84459">
        <w:rPr>
          <w:sz w:val="28"/>
          <w:szCs w:val="28"/>
          <w:lang w:val="en-US"/>
        </w:rPr>
        <w:t>posib</w:t>
      </w:r>
      <w:proofErr w:type="spellEnd"/>
      <w:proofErr w:type="gramEnd"/>
      <w:r w:rsidRPr="00646A08">
        <w:rPr>
          <w:sz w:val="28"/>
          <w:szCs w:val="28"/>
          <w:lang w:val="uk-UA"/>
        </w:rPr>
        <w:t xml:space="preserve">. / </w:t>
      </w:r>
      <w:r w:rsidRPr="00B84459">
        <w:rPr>
          <w:sz w:val="28"/>
          <w:szCs w:val="28"/>
          <w:lang w:val="en-US"/>
        </w:rPr>
        <w:t>V</w:t>
      </w:r>
      <w:r w:rsidRPr="00646A08">
        <w:rPr>
          <w:sz w:val="28"/>
          <w:szCs w:val="28"/>
          <w:lang w:val="uk-UA"/>
        </w:rPr>
        <w:t>.</w:t>
      </w:r>
      <w:r w:rsidRPr="00B84459">
        <w:rPr>
          <w:sz w:val="28"/>
          <w:szCs w:val="28"/>
          <w:lang w:val="en-US"/>
        </w:rPr>
        <w:t>M</w:t>
      </w:r>
      <w:r w:rsidRPr="00646A08">
        <w:rPr>
          <w:sz w:val="28"/>
          <w:szCs w:val="28"/>
          <w:lang w:val="uk-UA"/>
        </w:rPr>
        <w:t>.</w:t>
      </w:r>
      <w:r w:rsidRPr="00B84459">
        <w:rPr>
          <w:sz w:val="28"/>
          <w:szCs w:val="28"/>
          <w:lang w:val="en-US"/>
        </w:rPr>
        <w:t> </w:t>
      </w:r>
      <w:proofErr w:type="spellStart"/>
      <w:r w:rsidRPr="00B84459">
        <w:rPr>
          <w:sz w:val="28"/>
          <w:szCs w:val="28"/>
          <w:lang w:val="en-US"/>
        </w:rPr>
        <w:t>Fedorchuk</w:t>
      </w:r>
      <w:proofErr w:type="spellEnd"/>
      <w:r w:rsidRPr="00646A08">
        <w:rPr>
          <w:sz w:val="28"/>
          <w:szCs w:val="28"/>
          <w:lang w:val="uk-UA"/>
        </w:rPr>
        <w:t xml:space="preserve">. – </w:t>
      </w:r>
      <w:proofErr w:type="spellStart"/>
      <w:r w:rsidRPr="00B84459">
        <w:rPr>
          <w:sz w:val="28"/>
          <w:szCs w:val="28"/>
          <w:lang w:val="en-US"/>
        </w:rPr>
        <w:t>Kamianets</w:t>
      </w:r>
      <w:proofErr w:type="spellEnd"/>
      <w:r w:rsidRPr="00646A08">
        <w:rPr>
          <w:sz w:val="28"/>
          <w:szCs w:val="28"/>
          <w:lang w:val="uk-UA"/>
        </w:rPr>
        <w:t>–</w:t>
      </w:r>
      <w:proofErr w:type="spellStart"/>
      <w:r w:rsidRPr="00B84459">
        <w:rPr>
          <w:sz w:val="28"/>
          <w:szCs w:val="28"/>
          <w:lang w:val="en-US"/>
        </w:rPr>
        <w:t>Podilskyi</w:t>
      </w:r>
      <w:proofErr w:type="spellEnd"/>
      <w:r w:rsidRPr="00B84459">
        <w:rPr>
          <w:sz w:val="28"/>
          <w:szCs w:val="28"/>
          <w:lang w:val="en-US"/>
        </w:rPr>
        <w:t> </w:t>
      </w:r>
      <w:r w:rsidRPr="00646A08">
        <w:rPr>
          <w:sz w:val="28"/>
          <w:szCs w:val="28"/>
          <w:lang w:val="uk-UA"/>
        </w:rPr>
        <w:t xml:space="preserve">: </w:t>
      </w:r>
      <w:proofErr w:type="spellStart"/>
      <w:r w:rsidRPr="00B84459">
        <w:rPr>
          <w:sz w:val="28"/>
          <w:szCs w:val="28"/>
          <w:lang w:val="en-US"/>
        </w:rPr>
        <w:t>Abetka</w:t>
      </w:r>
      <w:proofErr w:type="spellEnd"/>
      <w:r w:rsidRPr="00646A08">
        <w:rPr>
          <w:sz w:val="28"/>
          <w:szCs w:val="28"/>
          <w:lang w:val="uk-UA"/>
        </w:rPr>
        <w:t xml:space="preserve">, 2003. – 240 </w:t>
      </w:r>
      <w:r w:rsidRPr="00B84459">
        <w:rPr>
          <w:sz w:val="28"/>
          <w:szCs w:val="28"/>
          <w:lang w:val="en-US"/>
        </w:rPr>
        <w:t>s</w:t>
      </w:r>
      <w:r w:rsidRPr="00646A08">
        <w:rPr>
          <w:sz w:val="28"/>
          <w:szCs w:val="28"/>
          <w:lang w:val="uk-UA"/>
        </w:rPr>
        <w:t xml:space="preserve">. </w:t>
      </w:r>
    </w:p>
    <w:p w:rsidR="00140271" w:rsidRPr="00B84459" w:rsidRDefault="00140271" w:rsidP="00140271">
      <w:pPr>
        <w:pStyle w:val="a4"/>
        <w:shd w:val="clear" w:color="auto" w:fill="FFFFFF"/>
        <w:spacing w:before="0" w:beforeAutospacing="0" w:after="0" w:afterAutospacing="0" w:line="245" w:lineRule="auto"/>
        <w:ind w:firstLine="425"/>
        <w:jc w:val="both"/>
        <w:rPr>
          <w:sz w:val="28"/>
          <w:szCs w:val="28"/>
          <w:lang w:val="uk-UA"/>
        </w:rPr>
      </w:pPr>
    </w:p>
    <w:p w:rsidR="00140271" w:rsidRPr="00B84459" w:rsidRDefault="00140271" w:rsidP="00140271">
      <w:pPr>
        <w:pStyle w:val="a4"/>
        <w:shd w:val="clear" w:color="auto" w:fill="FFFFFF"/>
        <w:spacing w:before="0" w:beforeAutospacing="0" w:after="0" w:afterAutospacing="0" w:line="245" w:lineRule="auto"/>
        <w:ind w:firstLine="425"/>
        <w:jc w:val="right"/>
        <w:rPr>
          <w:sz w:val="28"/>
          <w:szCs w:val="28"/>
          <w:lang w:val="uk-UA"/>
        </w:rPr>
      </w:pPr>
      <w:r w:rsidRPr="00B84459">
        <w:rPr>
          <w:sz w:val="28"/>
          <w:szCs w:val="28"/>
          <w:lang w:val="uk-UA"/>
        </w:rPr>
        <w:t xml:space="preserve">Авторський внесок: </w:t>
      </w:r>
      <w:proofErr w:type="spellStart"/>
      <w:r w:rsidRPr="00B84459">
        <w:rPr>
          <w:sz w:val="28"/>
          <w:szCs w:val="28"/>
          <w:lang w:val="uk-UA"/>
        </w:rPr>
        <w:t>Дмітрієва</w:t>
      </w:r>
      <w:proofErr w:type="spellEnd"/>
      <w:r w:rsidRPr="00B84459">
        <w:rPr>
          <w:sz w:val="28"/>
          <w:szCs w:val="28"/>
          <w:lang w:val="uk-UA"/>
        </w:rPr>
        <w:t xml:space="preserve"> О.І. – 50%, </w:t>
      </w:r>
      <w:proofErr w:type="spellStart"/>
      <w:r w:rsidRPr="00B84459">
        <w:rPr>
          <w:sz w:val="28"/>
          <w:szCs w:val="28"/>
          <w:lang w:val="uk-UA"/>
        </w:rPr>
        <w:t>Докучина</w:t>
      </w:r>
      <w:proofErr w:type="spellEnd"/>
      <w:r w:rsidRPr="00B84459">
        <w:rPr>
          <w:sz w:val="28"/>
          <w:szCs w:val="28"/>
          <w:lang w:val="uk-UA"/>
        </w:rPr>
        <w:t xml:space="preserve"> Т.О. – 50%.</w:t>
      </w:r>
    </w:p>
    <w:p w:rsidR="00423E3C" w:rsidRDefault="002E046E"/>
    <w:sectPr w:rsidR="00423E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6E" w:rsidRDefault="002E046E" w:rsidP="00140271">
      <w:pPr>
        <w:spacing w:after="0" w:line="240" w:lineRule="auto"/>
      </w:pPr>
      <w:r>
        <w:separator/>
      </w:r>
    </w:p>
  </w:endnote>
  <w:endnote w:type="continuationSeparator" w:id="0">
    <w:p w:rsidR="002E046E" w:rsidRDefault="002E046E" w:rsidP="0014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6E" w:rsidRDefault="002E046E" w:rsidP="00140271">
      <w:pPr>
        <w:spacing w:after="0" w:line="240" w:lineRule="auto"/>
      </w:pPr>
      <w:r>
        <w:separator/>
      </w:r>
    </w:p>
  </w:footnote>
  <w:footnote w:type="continuationSeparator" w:id="0">
    <w:p w:rsidR="002E046E" w:rsidRDefault="002E046E" w:rsidP="00140271">
      <w:pPr>
        <w:spacing w:after="0" w:line="240" w:lineRule="auto"/>
      </w:pPr>
      <w:r>
        <w:continuationSeparator/>
      </w:r>
    </w:p>
  </w:footnote>
  <w:footnote w:id="1">
    <w:p w:rsidR="00140271" w:rsidRPr="008C001E" w:rsidRDefault="00140271" w:rsidP="00140271">
      <w:pPr>
        <w:pStyle w:val="a6"/>
      </w:pPr>
      <w:r w:rsidRPr="008C001E">
        <w:rPr>
          <w:rStyle w:val="a8"/>
          <w:color w:val="FFFFFF" w:themeColor="background1"/>
        </w:rPr>
        <w:footnoteRef/>
      </w:r>
      <w:r>
        <w:t xml:space="preserve"> </w:t>
      </w:r>
      <w:r>
        <w:rPr>
          <w:rFonts w:cs="Calibri"/>
        </w:rPr>
        <w:t>©</w:t>
      </w:r>
      <w:r w:rsidRPr="008C001E">
        <w:t xml:space="preserve"> </w:t>
      </w:r>
      <w:proofErr w:type="spellStart"/>
      <w:r w:rsidRPr="008C001E">
        <w:rPr>
          <w:rFonts w:cs="Calibri"/>
        </w:rPr>
        <w:t>Дмітрієва</w:t>
      </w:r>
      <w:proofErr w:type="spellEnd"/>
      <w:r w:rsidRPr="008C001E">
        <w:rPr>
          <w:rFonts w:cs="Calibri"/>
        </w:rPr>
        <w:t xml:space="preserve"> О.І., </w:t>
      </w:r>
      <w:proofErr w:type="spellStart"/>
      <w:r w:rsidRPr="008C001E">
        <w:rPr>
          <w:rFonts w:cs="Calibri"/>
        </w:rPr>
        <w:t>Докучина</w:t>
      </w:r>
      <w:proofErr w:type="spellEnd"/>
      <w:r w:rsidRPr="008C001E">
        <w:rPr>
          <w:rFonts w:cs="Calibri"/>
        </w:rPr>
        <w:t xml:space="preserve"> 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4087"/>
    <w:multiLevelType w:val="hybridMultilevel"/>
    <w:tmpl w:val="567AD7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8253D3"/>
    <w:multiLevelType w:val="hybridMultilevel"/>
    <w:tmpl w:val="002A8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237401E"/>
    <w:multiLevelType w:val="hybridMultilevel"/>
    <w:tmpl w:val="9CA05150"/>
    <w:lvl w:ilvl="0" w:tplc="EF2C0CA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A6354DA"/>
    <w:multiLevelType w:val="hybridMultilevel"/>
    <w:tmpl w:val="BF80268A"/>
    <w:lvl w:ilvl="0" w:tplc="747AE9A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D3"/>
    <w:rsid w:val="00140271"/>
    <w:rsid w:val="002E046E"/>
    <w:rsid w:val="00BE38A9"/>
    <w:rsid w:val="00C616D3"/>
    <w:rsid w:val="00D7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27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0271"/>
    <w:rPr>
      <w:color w:val="0000FF"/>
      <w:u w:val="single"/>
    </w:rPr>
  </w:style>
  <w:style w:type="character" w:customStyle="1" w:styleId="apple-converted-space">
    <w:name w:val="apple-converted-space"/>
    <w:basedOn w:val="a0"/>
    <w:rsid w:val="00140271"/>
  </w:style>
  <w:style w:type="paragraph" w:styleId="a4">
    <w:name w:val="Normal (Web)"/>
    <w:basedOn w:val="a"/>
    <w:uiPriority w:val="99"/>
    <w:rsid w:val="001402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Emphasis"/>
    <w:uiPriority w:val="20"/>
    <w:qFormat/>
    <w:rsid w:val="00140271"/>
    <w:rPr>
      <w:i/>
      <w:iCs/>
    </w:rPr>
  </w:style>
  <w:style w:type="paragraph" w:styleId="a6">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7"/>
    <w:unhideWhenUsed/>
    <w:rsid w:val="00140271"/>
    <w:pPr>
      <w:spacing w:after="0" w:line="240" w:lineRule="auto"/>
    </w:pPr>
    <w:rPr>
      <w:rFonts w:ascii="Calibri" w:eastAsia="Calibri" w:hAnsi="Calibri" w:cs="Times New Roman"/>
      <w:sz w:val="20"/>
      <w:szCs w:val="20"/>
    </w:rPr>
  </w:style>
  <w:style w:type="character" w:customStyle="1" w:styleId="a7">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6"/>
    <w:rsid w:val="00140271"/>
    <w:rPr>
      <w:rFonts w:ascii="Calibri" w:eastAsia="Calibri" w:hAnsi="Calibri" w:cs="Times New Roman"/>
      <w:sz w:val="20"/>
      <w:szCs w:val="20"/>
      <w:lang w:val="uk-UA"/>
    </w:rPr>
  </w:style>
  <w:style w:type="character" w:styleId="a8">
    <w:name w:val="footnote reference"/>
    <w:unhideWhenUsed/>
    <w:rsid w:val="00140271"/>
    <w:rPr>
      <w:vertAlign w:val="superscript"/>
    </w:rPr>
  </w:style>
  <w:style w:type="character" w:customStyle="1" w:styleId="hps">
    <w:name w:val="hps"/>
    <w:basedOn w:val="a0"/>
    <w:rsid w:val="00140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27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0271"/>
    <w:rPr>
      <w:color w:val="0000FF"/>
      <w:u w:val="single"/>
    </w:rPr>
  </w:style>
  <w:style w:type="character" w:customStyle="1" w:styleId="apple-converted-space">
    <w:name w:val="apple-converted-space"/>
    <w:basedOn w:val="a0"/>
    <w:rsid w:val="00140271"/>
  </w:style>
  <w:style w:type="paragraph" w:styleId="a4">
    <w:name w:val="Normal (Web)"/>
    <w:basedOn w:val="a"/>
    <w:uiPriority w:val="99"/>
    <w:rsid w:val="001402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Emphasis"/>
    <w:uiPriority w:val="20"/>
    <w:qFormat/>
    <w:rsid w:val="00140271"/>
    <w:rPr>
      <w:i/>
      <w:iCs/>
    </w:rPr>
  </w:style>
  <w:style w:type="paragraph" w:styleId="a6">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7"/>
    <w:unhideWhenUsed/>
    <w:rsid w:val="00140271"/>
    <w:pPr>
      <w:spacing w:after="0" w:line="240" w:lineRule="auto"/>
    </w:pPr>
    <w:rPr>
      <w:rFonts w:ascii="Calibri" w:eastAsia="Calibri" w:hAnsi="Calibri" w:cs="Times New Roman"/>
      <w:sz w:val="20"/>
      <w:szCs w:val="20"/>
    </w:rPr>
  </w:style>
  <w:style w:type="character" w:customStyle="1" w:styleId="a7">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6"/>
    <w:rsid w:val="00140271"/>
    <w:rPr>
      <w:rFonts w:ascii="Calibri" w:eastAsia="Calibri" w:hAnsi="Calibri" w:cs="Times New Roman"/>
      <w:sz w:val="20"/>
      <w:szCs w:val="20"/>
      <w:lang w:val="uk-UA"/>
    </w:rPr>
  </w:style>
  <w:style w:type="character" w:styleId="a8">
    <w:name w:val="footnote reference"/>
    <w:unhideWhenUsed/>
    <w:rsid w:val="00140271"/>
    <w:rPr>
      <w:vertAlign w:val="superscript"/>
    </w:rPr>
  </w:style>
  <w:style w:type="character" w:customStyle="1" w:styleId="hps">
    <w:name w:val="hps"/>
    <w:basedOn w:val="a0"/>
    <w:rsid w:val="00140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chyn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2006</Words>
  <Characters>11437</Characters>
  <Application>Microsoft Office Word</Application>
  <DocSecurity>0</DocSecurity>
  <Lines>95</Lines>
  <Paragraphs>26</Paragraphs>
  <ScaleCrop>false</ScaleCrop>
  <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2018-09-05T12:11:00Z</dcterms:created>
  <dcterms:modified xsi:type="dcterms:W3CDTF">2018-09-05T12:13:00Z</dcterms:modified>
</cp:coreProperties>
</file>